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A2" w:rsidRPr="00B41188" w:rsidRDefault="00B174A2" w:rsidP="00B174A2">
      <w:pPr>
        <w:jc w:val="center"/>
        <w:rPr>
          <w:rFonts w:eastAsia="Calibri"/>
          <w:i/>
          <w:sz w:val="22"/>
          <w:szCs w:val="22"/>
        </w:rPr>
      </w:pPr>
      <w:r w:rsidRPr="00B41188">
        <w:rPr>
          <w:rFonts w:eastAsia="Calibri"/>
          <w:b/>
          <w:szCs w:val="22"/>
        </w:rPr>
        <w:t>Министерство образования Республики Беларусь</w:t>
      </w:r>
      <w:r w:rsidRPr="00B41188">
        <w:rPr>
          <w:rFonts w:eastAsia="Calibri"/>
          <w:szCs w:val="22"/>
        </w:rPr>
        <w:t xml:space="preserve"> </w:t>
      </w:r>
    </w:p>
    <w:p w:rsidR="00B174A2" w:rsidRPr="00B41188" w:rsidRDefault="00B174A2" w:rsidP="00B174A2">
      <w:pPr>
        <w:jc w:val="center"/>
        <w:rPr>
          <w:rFonts w:eastAsia="Calibri"/>
          <w:i/>
          <w:sz w:val="22"/>
          <w:szCs w:val="22"/>
        </w:rPr>
      </w:pPr>
    </w:p>
    <w:p w:rsidR="00B174A2" w:rsidRPr="00B41188" w:rsidRDefault="00B174A2" w:rsidP="00B174A2">
      <w:pPr>
        <w:ind w:firstLine="0"/>
        <w:jc w:val="center"/>
        <w:rPr>
          <w:rFonts w:eastAsia="Calibri"/>
          <w:b/>
          <w:szCs w:val="22"/>
        </w:rPr>
      </w:pPr>
      <w:r w:rsidRPr="00B41188">
        <w:rPr>
          <w:rFonts w:eastAsia="Calibri"/>
          <w:b/>
          <w:i/>
          <w:szCs w:val="22"/>
        </w:rPr>
        <w:t>Учебно-методическое объединение по образованию в области машиностроительного оборудования и технологий</w:t>
      </w:r>
    </w:p>
    <w:p w:rsidR="00B174A2" w:rsidRPr="00B41188" w:rsidRDefault="00B174A2" w:rsidP="00B174A2">
      <w:pPr>
        <w:ind w:firstLine="0"/>
        <w:jc w:val="center"/>
        <w:rPr>
          <w:rFonts w:eastAsia="Calibri"/>
          <w:b/>
          <w:i/>
        </w:rPr>
      </w:pPr>
      <w:r w:rsidRPr="00B41188">
        <w:rPr>
          <w:rFonts w:eastAsia="Calibri"/>
          <w:b/>
          <w:i/>
        </w:rPr>
        <w:t>Учебно-методическое объединение по образованию в области металлургического оборудования и технологий</w:t>
      </w:r>
    </w:p>
    <w:p w:rsidR="00B174A2" w:rsidRPr="00B41188" w:rsidRDefault="00B174A2" w:rsidP="00B174A2">
      <w:pPr>
        <w:jc w:val="center"/>
        <w:rPr>
          <w:rFonts w:eastAsia="Calibri"/>
          <w:szCs w:val="22"/>
        </w:rPr>
      </w:pPr>
    </w:p>
    <w:p w:rsidR="00B174A2" w:rsidRPr="00B41188" w:rsidRDefault="00B174A2" w:rsidP="00B174A2">
      <w:pPr>
        <w:ind w:left="5387" w:hanging="142"/>
        <w:jc w:val="both"/>
        <w:rPr>
          <w:rFonts w:eastAsia="Calibri"/>
          <w:b/>
          <w:sz w:val="24"/>
          <w:szCs w:val="24"/>
        </w:rPr>
      </w:pPr>
      <w:r w:rsidRPr="00B41188">
        <w:rPr>
          <w:rFonts w:eastAsia="Calibri"/>
          <w:b/>
          <w:sz w:val="24"/>
          <w:szCs w:val="24"/>
        </w:rPr>
        <w:t>УТВЕРЖДАЮ</w:t>
      </w:r>
    </w:p>
    <w:p w:rsidR="00B174A2" w:rsidRPr="00B41188" w:rsidRDefault="00B174A2" w:rsidP="00B174A2">
      <w:pPr>
        <w:tabs>
          <w:tab w:val="left" w:pos="5812"/>
        </w:tabs>
        <w:ind w:left="5387" w:hanging="142"/>
        <w:jc w:val="both"/>
        <w:rPr>
          <w:rFonts w:eastAsia="Calibri"/>
          <w:sz w:val="24"/>
          <w:szCs w:val="24"/>
        </w:rPr>
      </w:pPr>
      <w:r w:rsidRPr="00B41188">
        <w:rPr>
          <w:rFonts w:eastAsia="Calibri"/>
          <w:sz w:val="24"/>
          <w:szCs w:val="24"/>
        </w:rPr>
        <w:t xml:space="preserve">Первый заместитель </w:t>
      </w:r>
    </w:p>
    <w:p w:rsidR="00B174A2" w:rsidRPr="00B41188" w:rsidRDefault="00B174A2" w:rsidP="00B174A2">
      <w:pPr>
        <w:tabs>
          <w:tab w:val="left" w:pos="5812"/>
        </w:tabs>
        <w:ind w:left="5387" w:hanging="142"/>
        <w:jc w:val="both"/>
        <w:rPr>
          <w:rFonts w:eastAsia="Calibri"/>
          <w:sz w:val="24"/>
          <w:szCs w:val="24"/>
        </w:rPr>
      </w:pPr>
      <w:r w:rsidRPr="00B41188">
        <w:rPr>
          <w:rFonts w:eastAsia="Calibri"/>
          <w:sz w:val="24"/>
          <w:szCs w:val="24"/>
        </w:rPr>
        <w:t>Министра образования Республики Беларусь</w:t>
      </w:r>
    </w:p>
    <w:p w:rsidR="00B174A2" w:rsidRPr="00B41188" w:rsidRDefault="00B174A2" w:rsidP="00B174A2">
      <w:pPr>
        <w:tabs>
          <w:tab w:val="left" w:pos="5812"/>
        </w:tabs>
        <w:ind w:left="5387" w:hanging="142"/>
        <w:jc w:val="both"/>
        <w:rPr>
          <w:rFonts w:eastAsia="Calibri"/>
          <w:sz w:val="24"/>
          <w:szCs w:val="24"/>
        </w:rPr>
      </w:pPr>
    </w:p>
    <w:p w:rsidR="00B174A2" w:rsidRPr="00B41188" w:rsidRDefault="00B174A2" w:rsidP="00B174A2">
      <w:pPr>
        <w:tabs>
          <w:tab w:val="left" w:pos="5812"/>
        </w:tabs>
        <w:ind w:left="5387" w:hanging="142"/>
        <w:jc w:val="both"/>
        <w:rPr>
          <w:rFonts w:eastAsia="Calibri"/>
          <w:sz w:val="24"/>
          <w:szCs w:val="24"/>
        </w:rPr>
      </w:pPr>
      <w:r w:rsidRPr="00B41188">
        <w:rPr>
          <w:rFonts w:eastAsia="Calibri"/>
          <w:sz w:val="24"/>
          <w:szCs w:val="24"/>
        </w:rPr>
        <w:t>_________________ А.И.Жук</w:t>
      </w:r>
    </w:p>
    <w:p w:rsidR="00B174A2" w:rsidRPr="00B41188" w:rsidRDefault="00B174A2" w:rsidP="00B174A2">
      <w:pPr>
        <w:tabs>
          <w:tab w:val="left" w:pos="5812"/>
        </w:tabs>
        <w:ind w:left="5387" w:hanging="142"/>
        <w:jc w:val="both"/>
        <w:rPr>
          <w:rFonts w:eastAsia="Calibri"/>
          <w:sz w:val="36"/>
          <w:szCs w:val="36"/>
        </w:rPr>
      </w:pPr>
      <w:r w:rsidRPr="00B41188">
        <w:rPr>
          <w:rFonts w:eastAsia="Calibri"/>
          <w:sz w:val="36"/>
          <w:szCs w:val="36"/>
        </w:rPr>
        <w:t>_____________</w:t>
      </w:r>
    </w:p>
    <w:p w:rsidR="00B174A2" w:rsidRPr="00B41188" w:rsidRDefault="00B174A2" w:rsidP="00B174A2">
      <w:pPr>
        <w:tabs>
          <w:tab w:val="left" w:pos="5812"/>
        </w:tabs>
        <w:spacing w:before="80"/>
        <w:ind w:left="5387" w:hanging="142"/>
        <w:jc w:val="both"/>
        <w:rPr>
          <w:rFonts w:eastAsia="Calibri"/>
          <w:sz w:val="24"/>
          <w:szCs w:val="24"/>
        </w:rPr>
      </w:pPr>
      <w:r w:rsidRPr="00B41188">
        <w:rPr>
          <w:rFonts w:eastAsia="Calibri"/>
          <w:sz w:val="24"/>
          <w:szCs w:val="24"/>
        </w:rPr>
        <w:t>Регистрационный № ТД- ____________/ тип</w:t>
      </w:r>
    </w:p>
    <w:p w:rsidR="00B174A2" w:rsidRPr="00B41188" w:rsidRDefault="00B174A2" w:rsidP="00B174A2">
      <w:pPr>
        <w:ind w:left="6804"/>
        <w:jc w:val="both"/>
        <w:rPr>
          <w:rFonts w:eastAsia="Calibri"/>
        </w:rPr>
      </w:pPr>
    </w:p>
    <w:p w:rsidR="00B174A2" w:rsidRPr="00B41188" w:rsidRDefault="00B174A2" w:rsidP="00B174A2">
      <w:pPr>
        <w:autoSpaceDE w:val="0"/>
        <w:autoSpaceDN w:val="0"/>
        <w:adjustRightInd w:val="0"/>
        <w:ind w:left="53" w:firstLine="0"/>
        <w:jc w:val="center"/>
        <w:rPr>
          <w:rFonts w:eastAsia="Times New Roman"/>
          <w:b/>
          <w:sz w:val="36"/>
          <w:szCs w:val="36"/>
          <w:lang w:eastAsia="ru-RU"/>
        </w:rPr>
      </w:pPr>
      <w:r w:rsidRPr="00B41188">
        <w:rPr>
          <w:rFonts w:eastAsia="Times New Roman"/>
          <w:b/>
          <w:sz w:val="36"/>
          <w:szCs w:val="36"/>
          <w:lang w:eastAsia="ru-RU"/>
        </w:rPr>
        <w:t>Проектирование цехов</w:t>
      </w:r>
    </w:p>
    <w:p w:rsidR="00B174A2" w:rsidRPr="00B41188" w:rsidRDefault="00B174A2" w:rsidP="00B174A2">
      <w:pPr>
        <w:jc w:val="center"/>
        <w:rPr>
          <w:rFonts w:eastAsia="Calibri"/>
          <w:b/>
        </w:rPr>
      </w:pPr>
      <w:r w:rsidRPr="00B41188">
        <w:rPr>
          <w:rFonts w:eastAsia="Calibri"/>
          <w:b/>
        </w:rPr>
        <w:t xml:space="preserve">Типовая учебная программа </w:t>
      </w:r>
    </w:p>
    <w:p w:rsidR="00B174A2" w:rsidRPr="00B41188" w:rsidRDefault="00B174A2" w:rsidP="00B174A2">
      <w:pPr>
        <w:ind w:firstLine="0"/>
        <w:jc w:val="center"/>
        <w:rPr>
          <w:rFonts w:eastAsia="Calibri"/>
          <w:b/>
        </w:rPr>
      </w:pPr>
      <w:r w:rsidRPr="00B41188">
        <w:rPr>
          <w:rFonts w:eastAsia="Calibri"/>
          <w:b/>
        </w:rPr>
        <w:t>для учреждений высш</w:t>
      </w:r>
      <w:r>
        <w:rPr>
          <w:rFonts w:eastAsia="Calibri"/>
          <w:b/>
        </w:rPr>
        <w:t>его образования по специальностям:</w:t>
      </w:r>
    </w:p>
    <w:p w:rsidR="00B174A2" w:rsidRPr="00B41188" w:rsidRDefault="00B174A2" w:rsidP="00B174A2">
      <w:pPr>
        <w:ind w:left="1416" w:hanging="565"/>
        <w:rPr>
          <w:rFonts w:eastAsia="Calibri"/>
          <w:b/>
        </w:rPr>
      </w:pPr>
      <w:r w:rsidRPr="00B41188">
        <w:rPr>
          <w:rFonts w:eastAsia="Calibri"/>
          <w:b/>
        </w:rPr>
        <w:t>1-42 01 01 Металлургическое производство и материалообработка</w:t>
      </w:r>
    </w:p>
    <w:p w:rsidR="00B174A2" w:rsidRPr="00B41188" w:rsidRDefault="00B174A2" w:rsidP="00B174A2">
      <w:pPr>
        <w:autoSpaceDE w:val="0"/>
        <w:autoSpaceDN w:val="0"/>
        <w:adjustRightInd w:val="0"/>
        <w:ind w:left="1416" w:right="672" w:hanging="1416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(</w:t>
      </w:r>
      <w:r w:rsidRPr="00B41188">
        <w:rPr>
          <w:rFonts w:eastAsia="Times New Roman"/>
          <w:b/>
          <w:lang w:eastAsia="ru-RU"/>
        </w:rPr>
        <w:t>по направлени</w:t>
      </w:r>
      <w:r>
        <w:rPr>
          <w:rFonts w:eastAsia="Times New Roman"/>
          <w:b/>
          <w:lang w:eastAsia="ru-RU"/>
        </w:rPr>
        <w:t>ям);</w:t>
      </w:r>
    </w:p>
    <w:p w:rsidR="00B174A2" w:rsidRPr="00B41188" w:rsidRDefault="00B174A2" w:rsidP="00B174A2">
      <w:pPr>
        <w:ind w:left="1416" w:hanging="565"/>
        <w:jc w:val="both"/>
        <w:rPr>
          <w:rFonts w:eastAsia="Calibri"/>
          <w:b/>
          <w:szCs w:val="22"/>
        </w:rPr>
      </w:pPr>
      <w:r>
        <w:rPr>
          <w:rFonts w:eastAsia="Calibri"/>
          <w:b/>
          <w:szCs w:val="22"/>
        </w:rPr>
        <w:t xml:space="preserve">1-36 01 02 </w:t>
      </w:r>
      <w:r w:rsidRPr="00B41188">
        <w:rPr>
          <w:rFonts w:eastAsia="Calibri"/>
          <w:b/>
          <w:szCs w:val="22"/>
        </w:rPr>
        <w:t>Материаловедение в машиностроении</w:t>
      </w:r>
    </w:p>
    <w:p w:rsidR="00B174A2" w:rsidRPr="00B41188" w:rsidRDefault="00B174A2" w:rsidP="00B174A2">
      <w:pPr>
        <w:jc w:val="center"/>
        <w:rPr>
          <w:rFonts w:eastAsia="Calibri"/>
        </w:rPr>
      </w:pPr>
    </w:p>
    <w:tbl>
      <w:tblPr>
        <w:tblW w:w="10338" w:type="dxa"/>
        <w:tblLook w:val="04A0"/>
      </w:tblPr>
      <w:tblGrid>
        <w:gridCol w:w="5498"/>
        <w:gridCol w:w="4840"/>
      </w:tblGrid>
      <w:tr w:rsidR="00B174A2" w:rsidRPr="00B41188" w:rsidTr="005D181F">
        <w:tc>
          <w:tcPr>
            <w:tcW w:w="5498" w:type="dxa"/>
          </w:tcPr>
          <w:p w:rsidR="00B174A2" w:rsidRPr="00B41188" w:rsidRDefault="00B174A2" w:rsidP="005D181F">
            <w:pPr>
              <w:ind w:left="142" w:firstLine="0"/>
              <w:rPr>
                <w:rFonts w:eastAsia="Calibri"/>
                <w:b/>
                <w:sz w:val="24"/>
                <w:szCs w:val="24"/>
              </w:rPr>
            </w:pPr>
            <w:r w:rsidRPr="00B41188">
              <w:rPr>
                <w:rFonts w:eastAsia="Calibri"/>
                <w:b/>
                <w:sz w:val="24"/>
                <w:szCs w:val="24"/>
              </w:rPr>
              <w:t>СОГЛАСОВАНО</w:t>
            </w:r>
          </w:p>
          <w:p w:rsidR="00B174A2" w:rsidRPr="00B41188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Председатель Учебно-методического объединения по образованию в области металлургического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41188">
              <w:rPr>
                <w:rFonts w:eastAsia="Calibri"/>
                <w:sz w:val="24"/>
                <w:szCs w:val="24"/>
              </w:rPr>
              <w:t>оборудования и технологий</w:t>
            </w:r>
          </w:p>
          <w:p w:rsidR="00B174A2" w:rsidRPr="00B41188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</w:p>
          <w:p w:rsidR="00B174A2" w:rsidRPr="00B41188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_________________ Б.М. Немененок</w:t>
            </w:r>
          </w:p>
          <w:p w:rsidR="00B174A2" w:rsidRPr="00B41188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_________________</w:t>
            </w:r>
          </w:p>
          <w:p w:rsidR="00B174A2" w:rsidRPr="00B41188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</w:p>
          <w:p w:rsidR="00B174A2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b/>
                <w:sz w:val="24"/>
                <w:szCs w:val="24"/>
              </w:rPr>
              <w:t>СОГЛАСОВАНО</w:t>
            </w:r>
          </w:p>
          <w:p w:rsidR="00B174A2" w:rsidRPr="00B41188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Председатель Учебно-методического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41188">
              <w:rPr>
                <w:rFonts w:eastAsia="Calibri"/>
                <w:sz w:val="24"/>
                <w:szCs w:val="24"/>
              </w:rPr>
              <w:t>объединения по образованию в области машиностроительного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41188">
              <w:rPr>
                <w:rFonts w:eastAsia="Calibri"/>
                <w:sz w:val="24"/>
                <w:szCs w:val="24"/>
              </w:rPr>
              <w:t>оборудования и технологий</w:t>
            </w:r>
          </w:p>
          <w:p w:rsidR="00B174A2" w:rsidRPr="00B41188" w:rsidRDefault="00B174A2" w:rsidP="005D181F">
            <w:pPr>
              <w:ind w:left="142" w:firstLine="0"/>
              <w:rPr>
                <w:rFonts w:eastAsia="Calibri"/>
                <w:sz w:val="24"/>
                <w:szCs w:val="24"/>
              </w:rPr>
            </w:pPr>
          </w:p>
          <w:p w:rsidR="00B174A2" w:rsidRPr="00B41188" w:rsidRDefault="00B174A2" w:rsidP="005D181F">
            <w:pPr>
              <w:ind w:firstLine="0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 xml:space="preserve">   _________________  В.Н. Шелег</w:t>
            </w:r>
          </w:p>
          <w:p w:rsidR="00B174A2" w:rsidRPr="00B41188" w:rsidRDefault="00B174A2" w:rsidP="005D181F">
            <w:pPr>
              <w:ind w:firstLine="0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 xml:space="preserve">   _________________</w:t>
            </w:r>
          </w:p>
        </w:tc>
        <w:tc>
          <w:tcPr>
            <w:tcW w:w="4840" w:type="dxa"/>
          </w:tcPr>
          <w:p w:rsidR="00B174A2" w:rsidRPr="00B41188" w:rsidRDefault="00B174A2" w:rsidP="005D181F">
            <w:pPr>
              <w:ind w:left="318" w:hanging="4"/>
              <w:rPr>
                <w:rFonts w:eastAsia="Calibri"/>
                <w:b/>
                <w:sz w:val="24"/>
                <w:szCs w:val="24"/>
              </w:rPr>
            </w:pPr>
            <w:r w:rsidRPr="00B41188">
              <w:rPr>
                <w:rFonts w:eastAsia="Calibri"/>
                <w:b/>
                <w:sz w:val="24"/>
                <w:szCs w:val="24"/>
              </w:rPr>
              <w:t>СОГЛАСОВАНО</w:t>
            </w:r>
          </w:p>
          <w:p w:rsidR="00B174A2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Начальник Управления высшего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41188">
              <w:rPr>
                <w:rFonts w:eastAsia="Calibri"/>
                <w:sz w:val="24"/>
                <w:szCs w:val="24"/>
              </w:rPr>
              <w:t>образования Министерства образования Республики Беларусь</w:t>
            </w: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______________ С.И.Романюк</w:t>
            </w:r>
          </w:p>
          <w:p w:rsidR="00B174A2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______________</w:t>
            </w: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</w:p>
          <w:p w:rsidR="00B174A2" w:rsidRPr="000406DD" w:rsidRDefault="00B174A2" w:rsidP="005D181F">
            <w:pPr>
              <w:ind w:left="318" w:hanging="4"/>
              <w:rPr>
                <w:rFonts w:eastAsia="Calibri"/>
                <w:b/>
                <w:sz w:val="24"/>
                <w:szCs w:val="24"/>
              </w:rPr>
            </w:pPr>
            <w:r w:rsidRPr="000406DD">
              <w:rPr>
                <w:rFonts w:eastAsia="Calibri"/>
                <w:b/>
                <w:sz w:val="24"/>
                <w:szCs w:val="24"/>
              </w:rPr>
              <w:t>СОГЛАСОВАНО</w:t>
            </w:r>
          </w:p>
          <w:p w:rsidR="00B174A2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Проректор по</w:t>
            </w:r>
            <w:r>
              <w:rPr>
                <w:rFonts w:eastAsia="Calibri"/>
                <w:sz w:val="24"/>
                <w:szCs w:val="24"/>
              </w:rPr>
              <w:t xml:space="preserve"> научно-методической</w:t>
            </w:r>
            <w:r w:rsidRPr="00B41188">
              <w:rPr>
                <w:rFonts w:eastAsia="Calibri"/>
                <w:sz w:val="24"/>
                <w:szCs w:val="24"/>
              </w:rPr>
              <w:t xml:space="preserve"> работе Государственного учреждения образования «Республиканский институт высшей школы»</w:t>
            </w: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 И.</w:t>
            </w:r>
            <w:r>
              <w:rPr>
                <w:rFonts w:eastAsia="Calibri"/>
                <w:sz w:val="24"/>
                <w:szCs w:val="24"/>
              </w:rPr>
              <w:t>В.Титович</w:t>
            </w: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</w:t>
            </w: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Эксперт-нормоконтролер</w:t>
            </w: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_____________________________</w:t>
            </w:r>
          </w:p>
          <w:p w:rsidR="00B174A2" w:rsidRPr="00B41188" w:rsidRDefault="00B174A2" w:rsidP="005D181F">
            <w:pPr>
              <w:ind w:left="318" w:hanging="4"/>
              <w:rPr>
                <w:rFonts w:eastAsia="Calibri"/>
                <w:sz w:val="24"/>
                <w:szCs w:val="24"/>
              </w:rPr>
            </w:pPr>
            <w:r w:rsidRPr="00B41188">
              <w:rPr>
                <w:rFonts w:eastAsia="Calibri"/>
                <w:sz w:val="24"/>
                <w:szCs w:val="24"/>
              </w:rPr>
              <w:t>_____________</w:t>
            </w:r>
          </w:p>
        </w:tc>
      </w:tr>
    </w:tbl>
    <w:p w:rsidR="00B174A2" w:rsidRDefault="00B174A2" w:rsidP="00B174A2">
      <w:pPr>
        <w:jc w:val="center"/>
        <w:rPr>
          <w:rFonts w:eastAsia="Calibri"/>
        </w:rPr>
      </w:pPr>
    </w:p>
    <w:p w:rsidR="00B174A2" w:rsidRDefault="00B174A2" w:rsidP="00B174A2">
      <w:pPr>
        <w:jc w:val="center"/>
        <w:rPr>
          <w:rFonts w:eastAsia="Calibri"/>
        </w:rPr>
      </w:pPr>
    </w:p>
    <w:p w:rsidR="00B174A2" w:rsidRDefault="00B174A2" w:rsidP="00B174A2">
      <w:pPr>
        <w:jc w:val="center"/>
        <w:rPr>
          <w:rFonts w:eastAsia="Calibri"/>
        </w:rPr>
      </w:pPr>
    </w:p>
    <w:p w:rsidR="00B174A2" w:rsidRDefault="00B174A2" w:rsidP="00B174A2">
      <w:pPr>
        <w:jc w:val="center"/>
        <w:rPr>
          <w:rFonts w:eastAsia="Calibri"/>
        </w:rPr>
      </w:pPr>
    </w:p>
    <w:p w:rsidR="00B174A2" w:rsidRDefault="00B174A2" w:rsidP="00B174A2">
      <w:pPr>
        <w:jc w:val="center"/>
        <w:rPr>
          <w:rFonts w:eastAsia="Calibri"/>
        </w:rPr>
      </w:pPr>
      <w:r w:rsidRPr="00B41188">
        <w:rPr>
          <w:rFonts w:eastAsia="Calibri"/>
        </w:rPr>
        <w:t>Минск 2013</w:t>
      </w:r>
    </w:p>
    <w:p w:rsidR="00B174A2" w:rsidRPr="00B41188" w:rsidRDefault="00A47ADE" w:rsidP="00B174A2">
      <w:pPr>
        <w:jc w:val="center"/>
        <w:rPr>
          <w:rFonts w:eastAsia="Calibri"/>
        </w:rPr>
      </w:pPr>
      <w:r>
        <w:rPr>
          <w:rFonts w:eastAsia="Calibri"/>
          <w:noProof/>
          <w:lang w:eastAsia="ru-RU"/>
        </w:rPr>
        <w:pict>
          <v:rect id="_x0000_s1026" style="position:absolute;left:0;text-align:left;margin-left:254.55pt;margin-top:24.1pt;width:28.5pt;height:21pt;z-index:251658240" strokecolor="white [3212]"/>
        </w:pict>
      </w:r>
    </w:p>
    <w:p w:rsidR="00B41188" w:rsidRPr="00B41188" w:rsidRDefault="00B41188" w:rsidP="00B41188">
      <w:pPr>
        <w:autoSpaceDE w:val="0"/>
        <w:autoSpaceDN w:val="0"/>
        <w:adjustRightInd w:val="0"/>
        <w:ind w:left="5" w:firstLine="0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lastRenderedPageBreak/>
        <w:t>Составители:</w:t>
      </w:r>
    </w:p>
    <w:p w:rsidR="00B41188" w:rsidRPr="00B41188" w:rsidRDefault="00B41188" w:rsidP="00B41188">
      <w:pPr>
        <w:autoSpaceDE w:val="0"/>
        <w:autoSpaceDN w:val="0"/>
        <w:adjustRightInd w:val="0"/>
        <w:ind w:left="5" w:right="5" w:firstLine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b/>
          <w:lang w:eastAsia="ru-RU"/>
        </w:rPr>
        <w:t>Г.В.Довнар</w:t>
      </w:r>
      <w:r w:rsidRPr="00B41188">
        <w:rPr>
          <w:rFonts w:eastAsia="Times New Roman"/>
          <w:lang w:eastAsia="ru-RU"/>
        </w:rPr>
        <w:t>, доцент кафедры «Металлургия литейных сплавов» Белорусского национального технического университета, кандидат технических наук, доцент;</w:t>
      </w:r>
    </w:p>
    <w:p w:rsidR="00B41188" w:rsidRPr="00B41188" w:rsidRDefault="00B41188" w:rsidP="00B41188">
      <w:pPr>
        <w:autoSpaceDE w:val="0"/>
        <w:autoSpaceDN w:val="0"/>
        <w:adjustRightInd w:val="0"/>
        <w:ind w:left="5" w:right="5" w:firstLine="0"/>
        <w:jc w:val="both"/>
        <w:rPr>
          <w:rFonts w:eastAsia="Times New Roman"/>
          <w:lang w:eastAsia="ru-RU"/>
        </w:rPr>
      </w:pPr>
    </w:p>
    <w:p w:rsidR="00B41188" w:rsidRPr="00B41188" w:rsidRDefault="00B41188" w:rsidP="00B41188">
      <w:pPr>
        <w:ind w:firstLine="0"/>
        <w:jc w:val="both"/>
        <w:rPr>
          <w:rFonts w:eastAsia="Calibri"/>
          <w:sz w:val="24"/>
          <w:szCs w:val="22"/>
        </w:rPr>
      </w:pPr>
      <w:r w:rsidRPr="00B41188">
        <w:rPr>
          <w:rFonts w:eastAsia="Calibri"/>
          <w:b/>
          <w:szCs w:val="22"/>
        </w:rPr>
        <w:t>В.А.Стефанович</w:t>
      </w:r>
      <w:r w:rsidRPr="00B41188">
        <w:rPr>
          <w:rFonts w:eastAsia="Calibri"/>
          <w:szCs w:val="22"/>
        </w:rPr>
        <w:t>, доцент кафедры «Материаловедение в машиностроении» Белорусского национального технического универси</w:t>
      </w:r>
      <w:r w:rsidR="000406DD">
        <w:rPr>
          <w:rFonts w:eastAsia="Calibri"/>
          <w:szCs w:val="22"/>
        </w:rPr>
        <w:t>тета, кандидат технических наук.</w:t>
      </w:r>
    </w:p>
    <w:p w:rsidR="00B41188" w:rsidRPr="00B41188" w:rsidRDefault="00B41188" w:rsidP="00B41188">
      <w:pPr>
        <w:autoSpaceDE w:val="0"/>
        <w:autoSpaceDN w:val="0"/>
        <w:adjustRightInd w:val="0"/>
        <w:ind w:left="5" w:right="5" w:firstLine="0"/>
        <w:jc w:val="both"/>
        <w:rPr>
          <w:rFonts w:eastAsia="Times New Roman"/>
          <w:lang w:eastAsia="ru-RU"/>
        </w:rPr>
      </w:pPr>
    </w:p>
    <w:p w:rsidR="00B41188" w:rsidRPr="00B41188" w:rsidRDefault="00B41188" w:rsidP="00B41188">
      <w:pPr>
        <w:autoSpaceDE w:val="0"/>
        <w:autoSpaceDN w:val="0"/>
        <w:adjustRightInd w:val="0"/>
        <w:ind w:left="5" w:firstLine="0"/>
        <w:rPr>
          <w:rFonts w:eastAsia="Times New Roman"/>
          <w:sz w:val="24"/>
          <w:szCs w:val="24"/>
          <w:lang w:eastAsia="ru-RU"/>
        </w:rPr>
      </w:pPr>
    </w:p>
    <w:p w:rsidR="00B41188" w:rsidRPr="00B41188" w:rsidRDefault="00B41188" w:rsidP="00B41188">
      <w:pPr>
        <w:ind w:firstLine="0"/>
        <w:jc w:val="both"/>
        <w:rPr>
          <w:rFonts w:eastAsia="Calibri"/>
          <w:b/>
          <w:bCs/>
        </w:rPr>
      </w:pPr>
      <w:r w:rsidRPr="00B41188">
        <w:rPr>
          <w:rFonts w:eastAsia="Calibri"/>
          <w:b/>
          <w:bCs/>
        </w:rPr>
        <w:t>Рецензенты:</w:t>
      </w:r>
    </w:p>
    <w:p w:rsidR="00B41188" w:rsidRPr="00B41188" w:rsidRDefault="00B41188" w:rsidP="00B41188">
      <w:pPr>
        <w:ind w:firstLine="0"/>
        <w:jc w:val="both"/>
        <w:rPr>
          <w:rFonts w:eastAsia="Calibri"/>
        </w:rPr>
      </w:pPr>
      <w:r w:rsidRPr="00B41188">
        <w:rPr>
          <w:rFonts w:eastAsia="Calibri"/>
          <w:b/>
        </w:rPr>
        <w:t>Кафедра «Металлургия и литейное производство»</w:t>
      </w:r>
      <w:r w:rsidRPr="00B41188">
        <w:rPr>
          <w:rFonts w:eastAsia="Calibri"/>
        </w:rPr>
        <w:t xml:space="preserve"> Учреждения образования «Гомельский государственный технический университет им. П.О.Сухого» (протокол №     от                          );</w:t>
      </w:r>
    </w:p>
    <w:p w:rsidR="00B41188" w:rsidRPr="00B41188" w:rsidRDefault="003B4D36" w:rsidP="00B41188">
      <w:pPr>
        <w:ind w:firstLine="0"/>
        <w:jc w:val="both"/>
        <w:rPr>
          <w:rFonts w:eastAsia="Calibri"/>
        </w:rPr>
      </w:pPr>
      <w:r w:rsidRPr="003B4D36">
        <w:rPr>
          <w:rFonts w:eastAsia="Calibri"/>
          <w:b/>
        </w:rPr>
        <w:t>Садоха М.А.</w:t>
      </w:r>
      <w:r>
        <w:rPr>
          <w:rFonts w:eastAsia="Calibri"/>
        </w:rPr>
        <w:t>, з</w:t>
      </w:r>
      <w:r w:rsidR="00B41188" w:rsidRPr="00B41188">
        <w:rPr>
          <w:rFonts w:eastAsia="Calibri"/>
        </w:rPr>
        <w:t>аместитель директора</w:t>
      </w:r>
      <w:r>
        <w:rPr>
          <w:rFonts w:eastAsia="Calibri"/>
        </w:rPr>
        <w:t xml:space="preserve"> О</w:t>
      </w:r>
      <w:r w:rsidR="000406DD">
        <w:rPr>
          <w:rFonts w:eastAsia="Calibri"/>
        </w:rPr>
        <w:t>ткрытого акционерного общества</w:t>
      </w:r>
      <w:r>
        <w:rPr>
          <w:rFonts w:eastAsia="Calibri"/>
        </w:rPr>
        <w:t xml:space="preserve"> «БЕЛНИИЛИТ» кандидат технических наук, доцент.</w:t>
      </w:r>
    </w:p>
    <w:p w:rsidR="00B41188" w:rsidRPr="00B41188" w:rsidRDefault="00B41188" w:rsidP="00B41188">
      <w:pPr>
        <w:ind w:firstLine="0"/>
        <w:jc w:val="both"/>
        <w:rPr>
          <w:rFonts w:eastAsia="Calibri"/>
          <w:b/>
        </w:rPr>
      </w:pPr>
    </w:p>
    <w:p w:rsidR="00B41188" w:rsidRPr="00B41188" w:rsidRDefault="00B41188" w:rsidP="00B41188">
      <w:pPr>
        <w:ind w:firstLine="0"/>
        <w:jc w:val="both"/>
        <w:rPr>
          <w:rFonts w:eastAsia="Calibri"/>
        </w:rPr>
      </w:pPr>
    </w:p>
    <w:p w:rsidR="00B41188" w:rsidRPr="00B41188" w:rsidRDefault="00B41188" w:rsidP="00B41188">
      <w:pPr>
        <w:ind w:firstLine="0"/>
        <w:jc w:val="both"/>
        <w:rPr>
          <w:rFonts w:eastAsia="Calibri"/>
        </w:rPr>
      </w:pPr>
    </w:p>
    <w:p w:rsidR="00B41188" w:rsidRPr="00B41188" w:rsidRDefault="00B41188" w:rsidP="00B41188">
      <w:pPr>
        <w:autoSpaceDE w:val="0"/>
        <w:autoSpaceDN w:val="0"/>
        <w:adjustRightInd w:val="0"/>
        <w:ind w:left="5" w:firstLine="0"/>
        <w:rPr>
          <w:rFonts w:eastAsia="Times New Roman"/>
          <w:lang w:eastAsia="ru-RU"/>
        </w:rPr>
      </w:pPr>
    </w:p>
    <w:p w:rsidR="00B41188" w:rsidRPr="00B41188" w:rsidRDefault="00B41188" w:rsidP="00B41188">
      <w:pPr>
        <w:autoSpaceDE w:val="0"/>
        <w:autoSpaceDN w:val="0"/>
        <w:adjustRightInd w:val="0"/>
        <w:ind w:left="5" w:firstLine="0"/>
        <w:rPr>
          <w:rFonts w:eastAsia="Times New Roman"/>
          <w:lang w:eastAsia="ru-RU"/>
        </w:rPr>
      </w:pPr>
      <w:r w:rsidRPr="00B41188">
        <w:rPr>
          <w:rFonts w:eastAsia="Times New Roman"/>
          <w:b/>
          <w:lang w:eastAsia="ru-RU"/>
        </w:rPr>
        <w:t>РЕКОМЕНДОВАНА К УТВЕРЖДЕНИЮ В КАЧЕСТВЕ ТИПОВОЙ</w:t>
      </w:r>
      <w:r w:rsidRPr="00B41188">
        <w:rPr>
          <w:rFonts w:eastAsia="Times New Roman"/>
          <w:lang w:eastAsia="ru-RU"/>
        </w:rPr>
        <w:t>:</w:t>
      </w:r>
    </w:p>
    <w:p w:rsidR="00B41188" w:rsidRPr="00B41188" w:rsidRDefault="00B41188" w:rsidP="00B41188">
      <w:pPr>
        <w:autoSpaceDE w:val="0"/>
        <w:autoSpaceDN w:val="0"/>
        <w:adjustRightInd w:val="0"/>
        <w:ind w:left="5" w:firstLine="0"/>
        <w:rPr>
          <w:rFonts w:eastAsia="Times New Roman"/>
          <w:sz w:val="24"/>
          <w:szCs w:val="24"/>
          <w:lang w:eastAsia="ru-RU"/>
        </w:rPr>
      </w:pPr>
    </w:p>
    <w:p w:rsidR="00B41188" w:rsidRPr="00B41188" w:rsidRDefault="00B41188" w:rsidP="00B41188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</w:rPr>
        <w:t xml:space="preserve">Кафедрой «Металлургия литейных сплавов» </w:t>
      </w:r>
      <w:r w:rsidRPr="00B41188">
        <w:rPr>
          <w:rFonts w:eastAsia="Calibri"/>
          <w:szCs w:val="22"/>
        </w:rPr>
        <w:t xml:space="preserve">Белорусского национального технического университета </w:t>
      </w:r>
    </w:p>
    <w:p w:rsidR="00B41188" w:rsidRPr="00B41188" w:rsidRDefault="00B41188" w:rsidP="00B41188">
      <w:pPr>
        <w:autoSpaceDE w:val="0"/>
        <w:autoSpaceDN w:val="0"/>
        <w:adjustRightInd w:val="0"/>
        <w:ind w:left="5" w:firstLine="0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 xml:space="preserve"> (протокол №     от                      )</w:t>
      </w:r>
    </w:p>
    <w:p w:rsidR="00B41188" w:rsidRPr="00B41188" w:rsidRDefault="00B41188" w:rsidP="00B41188">
      <w:pPr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B41188" w:rsidRPr="00B41188" w:rsidRDefault="00B41188" w:rsidP="00B41188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</w:rPr>
        <w:t xml:space="preserve">Кафедрой «Материаловедение  в машиностроении»  </w:t>
      </w:r>
      <w:r w:rsidRPr="00B41188">
        <w:rPr>
          <w:rFonts w:eastAsia="Calibri"/>
          <w:szCs w:val="22"/>
        </w:rPr>
        <w:t xml:space="preserve">Белорусского национального технического университета </w:t>
      </w:r>
    </w:p>
    <w:p w:rsidR="00B41188" w:rsidRPr="00B41188" w:rsidRDefault="00B41188" w:rsidP="00B41188">
      <w:pPr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 xml:space="preserve"> (протокол №      от                      )</w:t>
      </w:r>
    </w:p>
    <w:p w:rsidR="00B41188" w:rsidRPr="00B41188" w:rsidRDefault="00B41188" w:rsidP="00B41188">
      <w:pPr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B41188" w:rsidRPr="00B41188" w:rsidRDefault="00B41188" w:rsidP="00B41188">
      <w:pPr>
        <w:keepNext/>
        <w:ind w:firstLine="0"/>
        <w:jc w:val="both"/>
        <w:outlineLvl w:val="3"/>
        <w:rPr>
          <w:rFonts w:eastAsia="Times New Roman"/>
          <w:bCs/>
        </w:rPr>
      </w:pPr>
      <w:r w:rsidRPr="00B41188">
        <w:rPr>
          <w:rFonts w:eastAsia="Times New Roman"/>
          <w:bCs/>
        </w:rPr>
        <w:t>Научно-методической комиссией Белорусского национального технического университета</w:t>
      </w:r>
    </w:p>
    <w:p w:rsidR="00B41188" w:rsidRPr="00B41188" w:rsidRDefault="00B41188" w:rsidP="00B41188">
      <w:pPr>
        <w:keepNext/>
        <w:ind w:firstLine="0"/>
        <w:jc w:val="both"/>
        <w:outlineLvl w:val="3"/>
        <w:rPr>
          <w:rFonts w:eastAsia="Times New Roman"/>
          <w:bCs/>
        </w:rPr>
      </w:pPr>
      <w:r w:rsidRPr="00B41188">
        <w:rPr>
          <w:rFonts w:eastAsia="Times New Roman"/>
          <w:bCs/>
        </w:rPr>
        <w:t>(протокол №        от                   )</w:t>
      </w:r>
    </w:p>
    <w:p w:rsidR="00B41188" w:rsidRPr="00B41188" w:rsidRDefault="00B41188" w:rsidP="00B41188">
      <w:pPr>
        <w:keepNext/>
        <w:ind w:firstLine="0"/>
        <w:jc w:val="both"/>
        <w:outlineLvl w:val="3"/>
        <w:rPr>
          <w:rFonts w:eastAsia="Times New Roman"/>
          <w:bCs/>
        </w:rPr>
      </w:pPr>
    </w:p>
    <w:p w:rsidR="00B41188" w:rsidRPr="00B41188" w:rsidRDefault="00B41188" w:rsidP="00B41188">
      <w:pPr>
        <w:keepNext/>
        <w:ind w:firstLine="0"/>
        <w:jc w:val="both"/>
        <w:outlineLvl w:val="3"/>
        <w:rPr>
          <w:rFonts w:eastAsia="Times New Roman"/>
          <w:bCs/>
        </w:rPr>
      </w:pPr>
      <w:r w:rsidRPr="00B41188">
        <w:rPr>
          <w:rFonts w:eastAsia="Times New Roman"/>
          <w:bCs/>
        </w:rPr>
        <w:t>Учебно-методическим объединением по образованию в области металлургического оборудования и технологий</w:t>
      </w:r>
    </w:p>
    <w:p w:rsidR="00B41188" w:rsidRPr="00B41188" w:rsidRDefault="00B41188" w:rsidP="00B41188">
      <w:pPr>
        <w:keepNext/>
        <w:ind w:firstLine="0"/>
        <w:jc w:val="both"/>
        <w:outlineLvl w:val="3"/>
        <w:rPr>
          <w:rFonts w:eastAsia="Times New Roman"/>
          <w:bCs/>
        </w:rPr>
      </w:pPr>
      <w:r w:rsidRPr="00B41188">
        <w:rPr>
          <w:rFonts w:eastAsia="Times New Roman"/>
          <w:bCs/>
        </w:rPr>
        <w:t>(протокол №         от                 )</w:t>
      </w:r>
    </w:p>
    <w:p w:rsidR="00B41188" w:rsidRPr="00B41188" w:rsidRDefault="00B41188" w:rsidP="00B41188">
      <w:pPr>
        <w:autoSpaceDE w:val="0"/>
        <w:autoSpaceDN w:val="0"/>
        <w:adjustRightInd w:val="0"/>
        <w:ind w:firstLine="0"/>
        <w:jc w:val="both"/>
        <w:rPr>
          <w:rFonts w:eastAsia="Times New Roman"/>
          <w:lang w:eastAsia="ru-RU"/>
        </w:rPr>
      </w:pPr>
    </w:p>
    <w:p w:rsidR="00B41188" w:rsidRPr="00B41188" w:rsidRDefault="00B41188" w:rsidP="00B41188">
      <w:pPr>
        <w:autoSpaceDE w:val="0"/>
        <w:autoSpaceDN w:val="0"/>
        <w:adjustRightInd w:val="0"/>
        <w:ind w:firstLine="0"/>
        <w:jc w:val="both"/>
        <w:rPr>
          <w:rFonts w:eastAsia="Times New Roman"/>
          <w:lang w:eastAsia="ru-RU"/>
        </w:rPr>
      </w:pPr>
    </w:p>
    <w:p w:rsidR="00B41188" w:rsidRPr="00B41188" w:rsidRDefault="00B41188" w:rsidP="00B41188">
      <w:pPr>
        <w:keepNext/>
        <w:ind w:firstLine="0"/>
        <w:jc w:val="both"/>
        <w:outlineLvl w:val="3"/>
        <w:rPr>
          <w:rFonts w:eastAsia="Times New Roman"/>
          <w:bCs/>
        </w:rPr>
      </w:pPr>
      <w:r w:rsidRPr="00B41188">
        <w:rPr>
          <w:rFonts w:eastAsia="Times New Roman"/>
          <w:bCs/>
        </w:rPr>
        <w:t>Учебно-методическим объединением по образованию в области машиностроительного  оборудования и технологий</w:t>
      </w:r>
    </w:p>
    <w:p w:rsidR="00B41188" w:rsidRPr="00B41188" w:rsidRDefault="00B41188" w:rsidP="00B41188">
      <w:pPr>
        <w:keepNext/>
        <w:ind w:firstLine="0"/>
        <w:jc w:val="both"/>
        <w:outlineLvl w:val="3"/>
        <w:rPr>
          <w:rFonts w:eastAsia="Times New Roman"/>
          <w:bCs/>
        </w:rPr>
      </w:pPr>
      <w:r w:rsidRPr="00B41188">
        <w:rPr>
          <w:rFonts w:eastAsia="Times New Roman"/>
          <w:bCs/>
        </w:rPr>
        <w:t>(протокол №         от                  )</w:t>
      </w:r>
    </w:p>
    <w:p w:rsidR="00B41188" w:rsidRDefault="00B41188" w:rsidP="00B41188">
      <w:pPr>
        <w:autoSpaceDE w:val="0"/>
        <w:autoSpaceDN w:val="0"/>
        <w:adjustRightInd w:val="0"/>
        <w:ind w:firstLine="0"/>
        <w:jc w:val="both"/>
        <w:rPr>
          <w:rFonts w:eastAsia="Times New Roman"/>
          <w:lang w:eastAsia="ru-RU"/>
        </w:rPr>
      </w:pPr>
    </w:p>
    <w:p w:rsidR="003B4D36" w:rsidRPr="00B41188" w:rsidRDefault="003B4D36" w:rsidP="00B41188">
      <w:pPr>
        <w:autoSpaceDE w:val="0"/>
        <w:autoSpaceDN w:val="0"/>
        <w:adjustRightInd w:val="0"/>
        <w:ind w:firstLine="0"/>
        <w:jc w:val="both"/>
        <w:rPr>
          <w:rFonts w:eastAsia="Times New Roman"/>
          <w:lang w:eastAsia="ru-RU"/>
        </w:rPr>
      </w:pPr>
    </w:p>
    <w:p w:rsidR="00B41188" w:rsidRPr="003B4D36" w:rsidRDefault="00B41188" w:rsidP="003B4D36">
      <w:pPr>
        <w:keepNext/>
        <w:ind w:firstLine="0"/>
        <w:jc w:val="both"/>
        <w:outlineLvl w:val="3"/>
        <w:rPr>
          <w:rFonts w:eastAsia="Times New Roman"/>
          <w:bCs/>
          <w:sz w:val="24"/>
          <w:szCs w:val="24"/>
        </w:rPr>
      </w:pPr>
      <w:r w:rsidRPr="003B4D36">
        <w:rPr>
          <w:rFonts w:eastAsia="Times New Roman"/>
          <w:bCs/>
          <w:sz w:val="24"/>
          <w:szCs w:val="24"/>
        </w:rPr>
        <w:t>Ответственный за редакцию: Г.В.Довнар</w:t>
      </w:r>
    </w:p>
    <w:p w:rsidR="00B41188" w:rsidRPr="003B4D36" w:rsidRDefault="00B41188" w:rsidP="003B4D36">
      <w:pPr>
        <w:keepNext/>
        <w:ind w:firstLine="0"/>
        <w:jc w:val="both"/>
        <w:outlineLvl w:val="3"/>
        <w:rPr>
          <w:rFonts w:eastAsia="Times New Roman"/>
          <w:bCs/>
          <w:sz w:val="24"/>
          <w:szCs w:val="24"/>
        </w:rPr>
      </w:pPr>
      <w:r w:rsidRPr="003B4D36">
        <w:rPr>
          <w:rFonts w:eastAsia="Times New Roman"/>
          <w:bCs/>
          <w:sz w:val="24"/>
          <w:szCs w:val="24"/>
        </w:rPr>
        <w:t xml:space="preserve">Ответственный за выпуск: </w:t>
      </w:r>
    </w:p>
    <w:p w:rsidR="00B41188" w:rsidRPr="003B4D36" w:rsidRDefault="00B41188" w:rsidP="00B41188">
      <w:pPr>
        <w:ind w:firstLine="0"/>
        <w:jc w:val="both"/>
        <w:rPr>
          <w:rFonts w:eastAsia="Calibri"/>
          <w:sz w:val="24"/>
          <w:szCs w:val="24"/>
        </w:rPr>
      </w:pPr>
    </w:p>
    <w:p w:rsidR="00B41188" w:rsidRPr="00B41188" w:rsidRDefault="00B41188" w:rsidP="00B41188">
      <w:pPr>
        <w:ind w:firstLine="0"/>
        <w:jc w:val="center"/>
        <w:rPr>
          <w:rFonts w:eastAsia="Calibri"/>
          <w:b/>
          <w:szCs w:val="22"/>
        </w:rPr>
      </w:pPr>
      <w:r w:rsidRPr="00B41188">
        <w:rPr>
          <w:rFonts w:eastAsia="Calibri"/>
          <w:b/>
          <w:szCs w:val="22"/>
        </w:rPr>
        <w:lastRenderedPageBreak/>
        <w:t>ПОЯСНИТЕЛЬНАЯ ЗАПИСКА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 xml:space="preserve">Типовая учебная программа по дисциплине «Проектирование цехов» разработана в соответствии с образовательными стандартами </w:t>
      </w:r>
      <w:r w:rsidR="00D7011C">
        <w:rPr>
          <w:rFonts w:eastAsia="Calibri"/>
          <w:szCs w:val="22"/>
        </w:rPr>
        <w:t>по</w:t>
      </w:r>
      <w:r w:rsidRPr="00B41188">
        <w:rPr>
          <w:rFonts w:eastAsia="Calibri"/>
          <w:szCs w:val="22"/>
        </w:rPr>
        <w:t xml:space="preserve"> специальност</w:t>
      </w:r>
      <w:r w:rsidR="00D7011C">
        <w:rPr>
          <w:rFonts w:eastAsia="Calibri"/>
          <w:szCs w:val="22"/>
        </w:rPr>
        <w:t>ям</w:t>
      </w:r>
      <w:r w:rsidRPr="00B41188">
        <w:rPr>
          <w:rFonts w:eastAsia="Calibri"/>
          <w:szCs w:val="22"/>
        </w:rPr>
        <w:t xml:space="preserve"> 1-42 01 01 «Металлургическое производство и материалообработка (по направлениям)» и 1-36 01 02 </w:t>
      </w:r>
      <w:r w:rsidR="003B4D36">
        <w:rPr>
          <w:rFonts w:eastAsia="Calibri"/>
          <w:szCs w:val="22"/>
        </w:rPr>
        <w:t>«</w:t>
      </w:r>
      <w:r w:rsidRPr="00B41188">
        <w:rPr>
          <w:rFonts w:eastAsia="Calibri"/>
          <w:szCs w:val="22"/>
        </w:rPr>
        <w:t>Материаловедение в машиностроении</w:t>
      </w:r>
      <w:r w:rsidR="003B4D36">
        <w:rPr>
          <w:rFonts w:eastAsia="Calibri"/>
          <w:szCs w:val="22"/>
        </w:rPr>
        <w:t>»</w:t>
      </w:r>
      <w:r w:rsidRPr="00B41188">
        <w:rPr>
          <w:rFonts w:eastAsia="Calibri"/>
          <w:szCs w:val="22"/>
        </w:rPr>
        <w:t>.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b/>
          <w:szCs w:val="22"/>
        </w:rPr>
        <w:t xml:space="preserve">Целью обучения </w:t>
      </w:r>
      <w:r w:rsidRPr="00B41188">
        <w:rPr>
          <w:rFonts w:eastAsia="Calibri"/>
          <w:szCs w:val="22"/>
        </w:rPr>
        <w:t>данной дисциплины является формирование и развитие у студентов профессиональной компетенции в сфере проектирования цехов металлургического производства и подготовка специалистов для работы на предприятиях металлургического профиля, а также в проектных и научно-исследовательских организациях.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b/>
          <w:szCs w:val="22"/>
        </w:rPr>
        <w:t>Основными задачами</w:t>
      </w:r>
      <w:r w:rsidRPr="00B41188">
        <w:rPr>
          <w:rFonts w:eastAsia="Calibri"/>
          <w:szCs w:val="22"/>
        </w:rPr>
        <w:t xml:space="preserve"> данного курса являются: научить будущих специалистов на основе производственной программы производить обоснованный выбор техпроцесс, режима работы цеха (отделения), выбирать и рассчитывать необходимое количество оборудования и разрабатывать технологическую планировку производственного подразделения.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Курс «Проектирование цехов» базируется на знании следующих дисциплин: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«Математика»;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«Информатика»;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«Физика»;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«Прикладная механика»;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«Инженерная графика»;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«Экономика производства»;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«Компьютерное проектирование»;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«Математическое моделирование технологических процессов»;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«Технологическое оборудование литейных цехов»;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«Автоматизация технологических процессов»;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«Металлургическая теплотехника и теплоэнергетика»;</w:t>
      </w:r>
    </w:p>
    <w:p w:rsidR="00B41188" w:rsidRPr="00B41188" w:rsidRDefault="003A760C" w:rsidP="00B41188">
      <w:pPr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- «</w:t>
      </w:r>
      <w:r w:rsidR="00B41188" w:rsidRPr="00B41188">
        <w:rPr>
          <w:rFonts w:eastAsia="Calibri"/>
          <w:szCs w:val="22"/>
        </w:rPr>
        <w:t>Теория термической обработки</w:t>
      </w:r>
      <w:r>
        <w:rPr>
          <w:rFonts w:eastAsia="Calibri"/>
          <w:szCs w:val="22"/>
        </w:rPr>
        <w:t>»;</w:t>
      </w:r>
    </w:p>
    <w:p w:rsidR="00B41188" w:rsidRPr="00B41188" w:rsidRDefault="003A760C" w:rsidP="00B41188">
      <w:pPr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- «</w:t>
      </w:r>
      <w:r w:rsidR="00B41188" w:rsidRPr="00B41188">
        <w:rPr>
          <w:rFonts w:eastAsia="Calibri"/>
          <w:szCs w:val="22"/>
        </w:rPr>
        <w:t>Технология термической обработки</w:t>
      </w:r>
      <w:r>
        <w:rPr>
          <w:rFonts w:eastAsia="Calibri"/>
          <w:szCs w:val="22"/>
        </w:rPr>
        <w:t>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«Отраслевая экология»;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«Охрана труда»;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«Организация производства и управление предприятием».</w:t>
      </w:r>
    </w:p>
    <w:p w:rsid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Знание курса «Проектирование цехов» необходимо для курсового и дипломного проектирования.</w:t>
      </w:r>
    </w:p>
    <w:p w:rsidR="00B41188" w:rsidRPr="00B41188" w:rsidRDefault="00B41188" w:rsidP="00B41188">
      <w:pPr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В результате освоение дисциплины «Проектирование цехов» студенты должны</w:t>
      </w:r>
    </w:p>
    <w:p w:rsidR="00B41188" w:rsidRPr="00B41188" w:rsidRDefault="00B41188" w:rsidP="003B4D36">
      <w:pPr>
        <w:ind w:firstLine="0"/>
        <w:jc w:val="both"/>
        <w:rPr>
          <w:rFonts w:eastAsia="Calibri"/>
          <w:b/>
          <w:szCs w:val="22"/>
        </w:rPr>
      </w:pPr>
      <w:r w:rsidRPr="00B41188">
        <w:rPr>
          <w:rFonts w:eastAsia="Calibri"/>
          <w:b/>
          <w:szCs w:val="22"/>
        </w:rPr>
        <w:t>знать:</w:t>
      </w:r>
    </w:p>
    <w:p w:rsidR="00B41188" w:rsidRPr="00B41188" w:rsidRDefault="00B41188" w:rsidP="003B4D36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основные тенденции и направления в проектировании цехов металлургического производства;</w:t>
      </w:r>
    </w:p>
    <w:p w:rsidR="00B41188" w:rsidRPr="00B41188" w:rsidRDefault="00B41188" w:rsidP="003B4D36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организацию проектирования;</w:t>
      </w:r>
    </w:p>
    <w:p w:rsidR="00B41188" w:rsidRPr="00B41188" w:rsidRDefault="00B41188" w:rsidP="003B4D36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режимы работы производственных отделений и фонды времени работы технологического оборудования;</w:t>
      </w:r>
    </w:p>
    <w:p w:rsidR="00B41188" w:rsidRPr="00B41188" w:rsidRDefault="00B41188" w:rsidP="003B4D36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организацию поточного производства и грузопотоков между отделениями;</w:t>
      </w:r>
    </w:p>
    <w:p w:rsidR="00B41188" w:rsidRPr="00B41188" w:rsidRDefault="00B41188" w:rsidP="003B4D36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lastRenderedPageBreak/>
        <w:t>- нормы проектирования и планировки отделений, конструкцию промышленных зданий и строительную унификацию конструкций;</w:t>
      </w:r>
    </w:p>
    <w:p w:rsidR="00B41188" w:rsidRPr="00B41188" w:rsidRDefault="00B41188" w:rsidP="003B4D36">
      <w:pPr>
        <w:ind w:firstLine="0"/>
        <w:jc w:val="both"/>
        <w:rPr>
          <w:rFonts w:eastAsia="Calibri"/>
          <w:b/>
          <w:szCs w:val="22"/>
        </w:rPr>
      </w:pPr>
      <w:r w:rsidRPr="00B41188">
        <w:rPr>
          <w:rFonts w:eastAsia="Calibri"/>
          <w:b/>
          <w:szCs w:val="22"/>
        </w:rPr>
        <w:t>уметь:</w:t>
      </w:r>
    </w:p>
    <w:p w:rsidR="00B41188" w:rsidRPr="00B41188" w:rsidRDefault="00B41188" w:rsidP="003B4D36">
      <w:pPr>
        <w:ind w:firstLine="0"/>
        <w:jc w:val="both"/>
        <w:rPr>
          <w:rFonts w:eastAsia="Calibri"/>
          <w:szCs w:val="22"/>
        </w:rPr>
      </w:pPr>
      <w:r w:rsidRPr="00B41188">
        <w:rPr>
          <w:rFonts w:eastAsia="Calibri"/>
          <w:szCs w:val="22"/>
        </w:rPr>
        <w:t>- рассчитывать производственную программу цеха и отделений;</w:t>
      </w:r>
    </w:p>
    <w:p w:rsidR="00B41188" w:rsidRPr="00B41188" w:rsidRDefault="00B41188" w:rsidP="003B4D36">
      <w:pPr>
        <w:ind w:firstLine="0"/>
        <w:jc w:val="both"/>
        <w:rPr>
          <w:rFonts w:eastAsia="Calibri"/>
        </w:rPr>
      </w:pPr>
      <w:r w:rsidRPr="00B41188">
        <w:rPr>
          <w:rFonts w:eastAsia="Calibri"/>
          <w:szCs w:val="22"/>
        </w:rPr>
        <w:t>- правильно выбирать режимы и фонды времени работы цеха в зависимости от вида технологического процесса;</w:t>
      </w:r>
    </w:p>
    <w:p w:rsidR="00B41188" w:rsidRPr="00B41188" w:rsidRDefault="00B41188" w:rsidP="003B4D36">
      <w:pPr>
        <w:ind w:firstLine="0"/>
        <w:jc w:val="both"/>
        <w:rPr>
          <w:rFonts w:eastAsia="Calibri"/>
        </w:rPr>
      </w:pPr>
      <w:r w:rsidRPr="00B41188">
        <w:rPr>
          <w:rFonts w:eastAsia="Calibri"/>
        </w:rPr>
        <w:t>- рассчитывать  количество основного и вспомогательного оборудования для осуществления выбранных технологических процессов;</w:t>
      </w:r>
    </w:p>
    <w:p w:rsidR="00B41188" w:rsidRPr="00B41188" w:rsidRDefault="00B41188" w:rsidP="003B4D36">
      <w:pPr>
        <w:ind w:firstLine="0"/>
        <w:jc w:val="both"/>
        <w:rPr>
          <w:rFonts w:eastAsia="Calibri"/>
        </w:rPr>
      </w:pPr>
      <w:r w:rsidRPr="00B41188">
        <w:rPr>
          <w:rFonts w:eastAsia="Calibri"/>
        </w:rPr>
        <w:t>- разрабатывать планировку отделений и цехов с учетом экологической безопасности, производств</w:t>
      </w:r>
      <w:r w:rsidR="003A760C">
        <w:rPr>
          <w:rFonts w:eastAsia="Calibri"/>
        </w:rPr>
        <w:t>енной санитарии и охраны труда.</w:t>
      </w:r>
    </w:p>
    <w:p w:rsidR="00B41188" w:rsidRPr="00B41188" w:rsidRDefault="00B41188" w:rsidP="003B4D36">
      <w:pPr>
        <w:ind w:firstLine="0"/>
        <w:jc w:val="both"/>
        <w:rPr>
          <w:rFonts w:eastAsia="Calibri"/>
        </w:rPr>
      </w:pPr>
    </w:p>
    <w:p w:rsidR="00B41188" w:rsidRPr="00B41188" w:rsidRDefault="00B41188" w:rsidP="00B41188">
      <w:pPr>
        <w:tabs>
          <w:tab w:val="center" w:pos="4677"/>
          <w:tab w:val="right" w:pos="9355"/>
        </w:tabs>
        <w:ind w:firstLine="546"/>
        <w:jc w:val="both"/>
        <w:rPr>
          <w:rFonts w:eastAsia="Calibri"/>
          <w:b/>
          <w:bCs/>
        </w:rPr>
      </w:pPr>
      <w:r w:rsidRPr="00B41188">
        <w:rPr>
          <w:rFonts w:eastAsia="Calibri"/>
          <w:b/>
          <w:bCs/>
        </w:rPr>
        <w:t>Методы (технологии) обучения</w:t>
      </w:r>
    </w:p>
    <w:p w:rsidR="00B41188" w:rsidRPr="00B41188" w:rsidRDefault="00B41188" w:rsidP="00B41188">
      <w:pPr>
        <w:tabs>
          <w:tab w:val="center" w:pos="4677"/>
          <w:tab w:val="right" w:pos="9355"/>
        </w:tabs>
        <w:ind w:firstLine="546"/>
        <w:jc w:val="both"/>
        <w:rPr>
          <w:rFonts w:eastAsia="Calibri"/>
        </w:rPr>
      </w:pPr>
      <w:r w:rsidRPr="00B41188">
        <w:rPr>
          <w:rFonts w:eastAsia="Calibri"/>
        </w:rPr>
        <w:t>Основными методами обучения, отвечающими целям изучения дисциплины, являются:</w:t>
      </w:r>
    </w:p>
    <w:p w:rsidR="00B41188" w:rsidRPr="00B41188" w:rsidRDefault="00B41188" w:rsidP="00B41188">
      <w:pPr>
        <w:jc w:val="both"/>
        <w:rPr>
          <w:rFonts w:eastAsia="Calibri"/>
        </w:rPr>
      </w:pPr>
      <w:r w:rsidRPr="00B41188">
        <w:rPr>
          <w:rFonts w:eastAsia="Calibri"/>
        </w:rPr>
        <w:t>- 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B41188" w:rsidRPr="00B41188" w:rsidRDefault="00B41188" w:rsidP="00B41188">
      <w:pPr>
        <w:jc w:val="both"/>
        <w:rPr>
          <w:rFonts w:eastAsia="Calibri"/>
        </w:rPr>
      </w:pPr>
      <w:r w:rsidRPr="00B41188">
        <w:rPr>
          <w:rFonts w:eastAsia="Calibri"/>
        </w:rPr>
        <w:t>- элементы конструкторской деятельности, реализуемые на практических занятиях  и при самостоятельной работе;</w:t>
      </w:r>
    </w:p>
    <w:p w:rsidR="00B41188" w:rsidRPr="00B41188" w:rsidRDefault="00B41188" w:rsidP="00B41188">
      <w:pPr>
        <w:jc w:val="both"/>
        <w:rPr>
          <w:rFonts w:eastAsia="Calibri"/>
        </w:rPr>
      </w:pPr>
      <w:r w:rsidRPr="00B41188">
        <w:rPr>
          <w:rFonts w:eastAsia="Calibri"/>
        </w:rPr>
        <w:t>- коммуникативные технологии (дискуссия, учебные дебаты, мозговой штурм и другие формы и методы), реализуемые на практических занятиях и студенческих научно-технических конференциях.</w:t>
      </w:r>
    </w:p>
    <w:p w:rsidR="00B41188" w:rsidRPr="00B41188" w:rsidRDefault="00B41188" w:rsidP="00B41188">
      <w:pPr>
        <w:autoSpaceDE w:val="0"/>
        <w:autoSpaceDN w:val="0"/>
        <w:adjustRightInd w:val="0"/>
        <w:spacing w:line="336" w:lineRule="exact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проектные технологии, используемые при проектировании конкретного объекта, реализуемые при выполнении курсового проекта.</w:t>
      </w:r>
    </w:p>
    <w:p w:rsidR="00B41188" w:rsidRPr="00B41188" w:rsidRDefault="00B41188" w:rsidP="00B41188">
      <w:pPr>
        <w:autoSpaceDE w:val="0"/>
        <w:autoSpaceDN w:val="0"/>
        <w:adjustRightInd w:val="0"/>
        <w:spacing w:line="336" w:lineRule="exact"/>
        <w:ind w:left="600" w:firstLine="0"/>
        <w:jc w:val="both"/>
        <w:rPr>
          <w:rFonts w:eastAsia="Times New Roman"/>
          <w:lang w:eastAsia="ru-RU"/>
        </w:rPr>
      </w:pPr>
    </w:p>
    <w:p w:rsidR="00B41188" w:rsidRPr="00B41188" w:rsidRDefault="00B41188" w:rsidP="003B4D36">
      <w:pPr>
        <w:autoSpaceDE w:val="0"/>
        <w:autoSpaceDN w:val="0"/>
        <w:adjustRightInd w:val="0"/>
        <w:spacing w:line="336" w:lineRule="exact"/>
        <w:jc w:val="both"/>
        <w:rPr>
          <w:rFonts w:eastAsia="Times New Roman"/>
          <w:b/>
          <w:bCs/>
        </w:rPr>
      </w:pPr>
      <w:r w:rsidRPr="00B41188">
        <w:rPr>
          <w:rFonts w:eastAsia="Times New Roman"/>
          <w:b/>
          <w:bCs/>
        </w:rPr>
        <w:t>Организация самостоятельной работы студентов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При изучении дисциплины рекомендуется использовать следующие формы самостоятельной работы: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 xml:space="preserve">- решение индивидуальных заданий </w:t>
      </w:r>
      <w:r w:rsidRPr="00B41188">
        <w:rPr>
          <w:rFonts w:eastAsia="Times New Roman"/>
          <w:bCs/>
          <w:spacing w:val="-10"/>
          <w:lang w:eastAsia="ru-RU"/>
        </w:rPr>
        <w:t>в</w:t>
      </w:r>
      <w:r w:rsidRPr="00B41188">
        <w:rPr>
          <w:rFonts w:eastAsia="Times New Roman"/>
          <w:b/>
          <w:bCs/>
          <w:spacing w:val="-10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 xml:space="preserve">аудитории во время проведения практических занятии под контролем </w:t>
      </w:r>
      <w:r w:rsidRPr="00B41188">
        <w:rPr>
          <w:rFonts w:eastAsia="Times New Roman"/>
          <w:bCs/>
          <w:spacing w:val="-10"/>
          <w:lang w:eastAsia="ru-RU"/>
        </w:rPr>
        <w:t>преподавателя;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выполнение индивидуальных домашних заданий;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подготовка рефератов по индивидуальным темам, в том числе с использованием патентных материалов;</w:t>
      </w:r>
    </w:p>
    <w:p w:rsid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выполнение курсового проекта по индивидуальным многовариантным заданиям.</w:t>
      </w:r>
    </w:p>
    <w:p w:rsidR="00E02FA1" w:rsidRDefault="00E02FA1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B41188" w:rsidRDefault="00347A70" w:rsidP="00347A70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Согласно </w:t>
      </w:r>
      <w:r w:rsidR="00B41188" w:rsidRPr="00B41188">
        <w:rPr>
          <w:rFonts w:eastAsia="Times New Roman"/>
          <w:lang w:eastAsia="ru-RU"/>
        </w:rPr>
        <w:t>типовы</w:t>
      </w:r>
      <w:r>
        <w:rPr>
          <w:rFonts w:eastAsia="Times New Roman"/>
          <w:lang w:eastAsia="ru-RU"/>
        </w:rPr>
        <w:t>м учебным планам на</w:t>
      </w:r>
      <w:r w:rsidR="00B41188" w:rsidRPr="00B41188">
        <w:rPr>
          <w:rFonts w:eastAsia="Times New Roman"/>
          <w:lang w:eastAsia="ru-RU"/>
        </w:rPr>
        <w:t xml:space="preserve"> изучение дисциплины «Проектиро</w:t>
      </w:r>
      <w:r>
        <w:rPr>
          <w:rFonts w:eastAsia="Times New Roman"/>
          <w:lang w:eastAsia="ru-RU"/>
        </w:rPr>
        <w:t>-</w:t>
      </w:r>
      <w:r w:rsidR="00B41188" w:rsidRPr="00B41188">
        <w:rPr>
          <w:rFonts w:eastAsia="Times New Roman"/>
          <w:lang w:eastAsia="ru-RU"/>
        </w:rPr>
        <w:t xml:space="preserve">вание цехов» </w:t>
      </w:r>
      <w:r>
        <w:rPr>
          <w:rFonts w:eastAsia="Times New Roman"/>
          <w:lang w:eastAsia="ru-RU"/>
        </w:rPr>
        <w:t>отведено</w:t>
      </w:r>
      <w:r w:rsidR="00B41188" w:rsidRPr="00B41188">
        <w:rPr>
          <w:rFonts w:eastAsia="Times New Roman"/>
          <w:lang w:eastAsia="ru-RU"/>
        </w:rPr>
        <w:t xml:space="preserve"> максимально 130 часов, в том числе - 48 часов аудиторных занятий: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лекции - 32 часа;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 xml:space="preserve">практические </w:t>
      </w:r>
      <w:r w:rsidR="00347A70">
        <w:rPr>
          <w:rFonts w:eastAsia="Times New Roman"/>
          <w:lang w:eastAsia="ru-RU"/>
        </w:rPr>
        <w:t xml:space="preserve">занятия </w:t>
      </w:r>
      <w:r w:rsidRPr="00B41188">
        <w:rPr>
          <w:rFonts w:eastAsia="Times New Roman"/>
          <w:lang w:eastAsia="ru-RU"/>
        </w:rPr>
        <w:t>- 16 часов.</w:t>
      </w:r>
    </w:p>
    <w:p w:rsid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47A70" w:rsidRDefault="00347A70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47A70" w:rsidRDefault="00347A70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47A70" w:rsidRDefault="00347A70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47A70" w:rsidRPr="00B41188" w:rsidRDefault="00347A70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B41188" w:rsidRDefault="00B41188" w:rsidP="00B41188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lastRenderedPageBreak/>
        <w:t>Примерный тематический план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b/>
          <w:sz w:val="16"/>
          <w:szCs w:val="16"/>
          <w:lang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20"/>
        <w:gridCol w:w="992"/>
        <w:gridCol w:w="1701"/>
        <w:gridCol w:w="1418"/>
      </w:tblGrid>
      <w:tr w:rsidR="00E02FA1" w:rsidRPr="00B41188" w:rsidTr="00207206">
        <w:tc>
          <w:tcPr>
            <w:tcW w:w="5920" w:type="dxa"/>
            <w:vMerge w:val="restart"/>
            <w:vAlign w:val="center"/>
          </w:tcPr>
          <w:p w:rsidR="00E02FA1" w:rsidRPr="00B41188" w:rsidRDefault="00E02FA1" w:rsidP="00E02FA1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Наименование разделов и тем</w:t>
            </w:r>
          </w:p>
        </w:tc>
        <w:tc>
          <w:tcPr>
            <w:tcW w:w="4111" w:type="dxa"/>
            <w:gridSpan w:val="3"/>
            <w:vAlign w:val="center"/>
          </w:tcPr>
          <w:p w:rsidR="00E02FA1" w:rsidRPr="00B41188" w:rsidRDefault="00E02FA1" w:rsidP="00E02FA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Количество аудиторных часов</w:t>
            </w:r>
          </w:p>
        </w:tc>
      </w:tr>
      <w:tr w:rsidR="00E02FA1" w:rsidRPr="00B41188" w:rsidTr="00716D0B">
        <w:tc>
          <w:tcPr>
            <w:tcW w:w="5920" w:type="dxa"/>
            <w:vMerge/>
            <w:vAlign w:val="center"/>
          </w:tcPr>
          <w:p w:rsidR="00E02FA1" w:rsidRPr="00B41188" w:rsidRDefault="00E02FA1" w:rsidP="00E02FA1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02FA1" w:rsidRPr="00B41188" w:rsidRDefault="00E02FA1" w:rsidP="00E02FA1">
            <w:pPr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л</w:t>
            </w:r>
            <w:r w:rsidRPr="00B41188">
              <w:rPr>
                <w:rFonts w:eastAsia="Times New Roman"/>
                <w:lang w:eastAsia="ru-RU"/>
              </w:rPr>
              <w:t>екции (часы)</w:t>
            </w:r>
          </w:p>
        </w:tc>
        <w:tc>
          <w:tcPr>
            <w:tcW w:w="1701" w:type="dxa"/>
            <w:vAlign w:val="center"/>
          </w:tcPr>
          <w:p w:rsidR="00E02FA1" w:rsidRPr="00B41188" w:rsidRDefault="00E02FA1" w:rsidP="00E02FA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</w:t>
            </w:r>
            <w:r w:rsidRPr="00B41188">
              <w:rPr>
                <w:rFonts w:eastAsia="Times New Roman"/>
                <w:lang w:eastAsia="ru-RU"/>
              </w:rPr>
              <w:t>рактичес-кие занятия (часы)</w:t>
            </w:r>
          </w:p>
        </w:tc>
        <w:tc>
          <w:tcPr>
            <w:tcW w:w="1418" w:type="dxa"/>
            <w:vAlign w:val="center"/>
          </w:tcPr>
          <w:p w:rsidR="00E02FA1" w:rsidRPr="00B41188" w:rsidRDefault="0037763C" w:rsidP="0037763C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</w:t>
            </w:r>
            <w:r w:rsidR="00E02FA1" w:rsidRPr="00B41188">
              <w:rPr>
                <w:rFonts w:eastAsia="Times New Roman"/>
                <w:lang w:eastAsia="ru-RU"/>
              </w:rPr>
              <w:t xml:space="preserve">сего </w:t>
            </w:r>
          </w:p>
        </w:tc>
      </w:tr>
      <w:tr w:rsidR="00E02FA1" w:rsidRPr="00B41188" w:rsidTr="00B731D6">
        <w:trPr>
          <w:trHeight w:val="300"/>
        </w:trPr>
        <w:tc>
          <w:tcPr>
            <w:tcW w:w="5920" w:type="dxa"/>
            <w:tcBorders>
              <w:bottom w:val="single" w:sz="4" w:space="0" w:color="auto"/>
            </w:tcBorders>
          </w:tcPr>
          <w:p w:rsidR="00E02FA1" w:rsidRPr="00B41188" w:rsidRDefault="00E02FA1" w:rsidP="00E02F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b/>
                <w:lang w:eastAsia="ru-RU"/>
              </w:rPr>
              <w:t xml:space="preserve"> Раздел </w:t>
            </w:r>
            <w:r>
              <w:rPr>
                <w:rFonts w:eastAsia="Times New Roman"/>
                <w:b/>
                <w:lang w:eastAsia="ru-RU"/>
              </w:rPr>
              <w:t>1</w:t>
            </w:r>
            <w:r w:rsidRPr="00B41188">
              <w:rPr>
                <w:rFonts w:eastAsia="Times New Roman"/>
                <w:b/>
                <w:lang w:eastAsia="ru-RU"/>
              </w:rPr>
              <w:t>. Основы проектирования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02FA1" w:rsidRPr="00B41188" w:rsidTr="00B731D6">
        <w:trPr>
          <w:trHeight w:val="33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E02FA1" w:rsidRPr="00B41188" w:rsidRDefault="00E02FA1" w:rsidP="00E02FA1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rPr>
                <w:rFonts w:eastAsia="Times New Roman"/>
                <w:b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Тема 1.</w:t>
            </w:r>
            <w:r>
              <w:rPr>
                <w:rFonts w:eastAsia="Times New Roman"/>
                <w:lang w:eastAsia="ru-RU"/>
              </w:rPr>
              <w:t>1.</w:t>
            </w:r>
            <w:r w:rsidRPr="00B41188">
              <w:rPr>
                <w:rFonts w:eastAsia="Times New Roman"/>
                <w:lang w:eastAsia="ru-RU"/>
              </w:rPr>
              <w:t xml:space="preserve"> Введение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</w:tr>
      <w:tr w:rsidR="00E02FA1" w:rsidRPr="00B41188" w:rsidTr="00B731D6">
        <w:trPr>
          <w:trHeight w:val="313"/>
        </w:trPr>
        <w:tc>
          <w:tcPr>
            <w:tcW w:w="5920" w:type="dxa"/>
            <w:tcBorders>
              <w:top w:val="single" w:sz="4" w:space="0" w:color="auto"/>
            </w:tcBorders>
          </w:tcPr>
          <w:p w:rsidR="00E02FA1" w:rsidRPr="00B41188" w:rsidRDefault="00E02FA1" w:rsidP="00E02FA1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 xml:space="preserve">Тема </w:t>
            </w:r>
            <w:r>
              <w:rPr>
                <w:rFonts w:eastAsia="Times New Roman"/>
                <w:lang w:eastAsia="ru-RU"/>
              </w:rPr>
              <w:t>1.</w:t>
            </w:r>
            <w:r w:rsidRPr="00B41188">
              <w:rPr>
                <w:rFonts w:eastAsia="Times New Roman"/>
                <w:lang w:eastAsia="ru-RU"/>
              </w:rPr>
              <w:t>2. Общие положения проектирования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4</w:t>
            </w:r>
          </w:p>
        </w:tc>
      </w:tr>
      <w:tr w:rsidR="00E02FA1" w:rsidRPr="00B41188" w:rsidTr="00B731D6">
        <w:trPr>
          <w:trHeight w:val="288"/>
        </w:trPr>
        <w:tc>
          <w:tcPr>
            <w:tcW w:w="5920" w:type="dxa"/>
            <w:tcBorders>
              <w:bottom w:val="single" w:sz="4" w:space="0" w:color="auto"/>
            </w:tcBorders>
          </w:tcPr>
          <w:p w:rsidR="00E02FA1" w:rsidRPr="00B41188" w:rsidRDefault="00E02FA1" w:rsidP="00E02FA1">
            <w:pPr>
              <w:widowControl w:val="0"/>
              <w:autoSpaceDE w:val="0"/>
              <w:autoSpaceDN w:val="0"/>
              <w:adjustRightInd w:val="0"/>
              <w:ind w:left="993" w:hanging="993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b/>
                <w:lang w:eastAsia="ru-RU"/>
              </w:rPr>
              <w:t xml:space="preserve"> Раздел </w:t>
            </w:r>
            <w:r>
              <w:rPr>
                <w:rFonts w:eastAsia="Times New Roman"/>
                <w:b/>
                <w:lang w:eastAsia="ru-RU"/>
              </w:rPr>
              <w:t>2</w:t>
            </w:r>
            <w:r w:rsidRPr="00B41188">
              <w:rPr>
                <w:rFonts w:eastAsia="Times New Roman"/>
                <w:b/>
                <w:lang w:eastAsia="ru-RU"/>
              </w:rPr>
              <w:t>. Разработка проекта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02FA1" w:rsidRPr="00B41188" w:rsidTr="00B731D6">
        <w:trPr>
          <w:trHeight w:val="676"/>
        </w:trPr>
        <w:tc>
          <w:tcPr>
            <w:tcW w:w="5920" w:type="dxa"/>
            <w:tcBorders>
              <w:top w:val="single" w:sz="4" w:space="0" w:color="auto"/>
            </w:tcBorders>
          </w:tcPr>
          <w:p w:rsidR="00E02FA1" w:rsidRPr="00B41188" w:rsidRDefault="00E02FA1" w:rsidP="00E02F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 xml:space="preserve">Тема </w:t>
            </w:r>
            <w:r>
              <w:rPr>
                <w:rFonts w:eastAsia="Times New Roman"/>
                <w:lang w:eastAsia="ru-RU"/>
              </w:rPr>
              <w:t>2.1</w:t>
            </w:r>
            <w:r w:rsidRPr="00B41188">
              <w:rPr>
                <w:rFonts w:eastAsia="Times New Roman"/>
                <w:lang w:eastAsia="ru-RU"/>
              </w:rPr>
              <w:t>. Проектирование основных производ-ственных отделений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26</w:t>
            </w:r>
          </w:p>
        </w:tc>
      </w:tr>
      <w:tr w:rsidR="00E02FA1" w:rsidRPr="00B41188" w:rsidTr="00B731D6">
        <w:tc>
          <w:tcPr>
            <w:tcW w:w="5920" w:type="dxa"/>
          </w:tcPr>
          <w:p w:rsidR="00E02FA1" w:rsidRPr="00B41188" w:rsidRDefault="00E02FA1" w:rsidP="00E02FA1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 xml:space="preserve">Тема </w:t>
            </w:r>
            <w:r>
              <w:rPr>
                <w:rFonts w:eastAsia="Times New Roman"/>
                <w:lang w:eastAsia="ru-RU"/>
              </w:rPr>
              <w:t>2.2</w:t>
            </w:r>
            <w:r w:rsidRPr="00B41188">
              <w:rPr>
                <w:rFonts w:eastAsia="Times New Roman"/>
                <w:lang w:eastAsia="ru-RU"/>
              </w:rPr>
              <w:t>. Проектирование транспорта</w:t>
            </w:r>
          </w:p>
        </w:tc>
        <w:tc>
          <w:tcPr>
            <w:tcW w:w="992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4</w:t>
            </w:r>
          </w:p>
        </w:tc>
      </w:tr>
      <w:tr w:rsidR="00E02FA1" w:rsidRPr="00B41188" w:rsidTr="00B731D6">
        <w:tc>
          <w:tcPr>
            <w:tcW w:w="5920" w:type="dxa"/>
          </w:tcPr>
          <w:p w:rsidR="00E02FA1" w:rsidRPr="00B41188" w:rsidRDefault="00E02FA1" w:rsidP="00E02FA1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 xml:space="preserve">Тема </w:t>
            </w:r>
            <w:r>
              <w:rPr>
                <w:rFonts w:eastAsia="Times New Roman"/>
                <w:lang w:eastAsia="ru-RU"/>
              </w:rPr>
              <w:t>2.3.</w:t>
            </w:r>
            <w:r w:rsidRPr="00B41188">
              <w:rPr>
                <w:rFonts w:eastAsia="Times New Roman"/>
                <w:lang w:eastAsia="ru-RU"/>
              </w:rPr>
              <w:t xml:space="preserve"> Пр</w:t>
            </w:r>
            <w:r w:rsidR="00355EA7">
              <w:rPr>
                <w:rFonts w:eastAsia="Times New Roman"/>
                <w:lang w:eastAsia="ru-RU"/>
              </w:rPr>
              <w:t>оектирование вспомогательных от</w:t>
            </w:r>
            <w:r w:rsidRPr="00B41188">
              <w:rPr>
                <w:rFonts w:eastAsia="Times New Roman"/>
                <w:lang w:eastAsia="ru-RU"/>
              </w:rPr>
              <w:t>делений (участков), складов, лабораторий</w:t>
            </w:r>
          </w:p>
        </w:tc>
        <w:tc>
          <w:tcPr>
            <w:tcW w:w="992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</w:tr>
      <w:tr w:rsidR="00E02FA1" w:rsidRPr="00B41188" w:rsidTr="00B731D6">
        <w:tc>
          <w:tcPr>
            <w:tcW w:w="5920" w:type="dxa"/>
          </w:tcPr>
          <w:p w:rsidR="00E02FA1" w:rsidRPr="00B41188" w:rsidRDefault="00E02FA1" w:rsidP="00E02FA1">
            <w:pPr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 xml:space="preserve">Тема </w:t>
            </w:r>
            <w:r>
              <w:rPr>
                <w:rFonts w:eastAsia="Times New Roman"/>
                <w:lang w:eastAsia="ru-RU"/>
              </w:rPr>
              <w:t>2.4</w:t>
            </w:r>
            <w:r w:rsidRPr="00B41188">
              <w:rPr>
                <w:rFonts w:eastAsia="Times New Roman"/>
                <w:lang w:eastAsia="ru-RU"/>
              </w:rPr>
              <w:t>. Энергетическая часть проекта. Вопросы экологической безопасности, производственной санитарии и охраны труда</w:t>
            </w:r>
          </w:p>
        </w:tc>
        <w:tc>
          <w:tcPr>
            <w:tcW w:w="992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</w:tr>
      <w:tr w:rsidR="00E02FA1" w:rsidRPr="00B41188" w:rsidTr="00B731D6">
        <w:trPr>
          <w:trHeight w:val="325"/>
        </w:trPr>
        <w:tc>
          <w:tcPr>
            <w:tcW w:w="5920" w:type="dxa"/>
            <w:tcBorders>
              <w:bottom w:val="single" w:sz="4" w:space="0" w:color="auto"/>
            </w:tcBorders>
          </w:tcPr>
          <w:p w:rsidR="00E02FA1" w:rsidRPr="00B41188" w:rsidRDefault="00E02FA1" w:rsidP="00E02FA1">
            <w:pPr>
              <w:widowControl w:val="0"/>
              <w:autoSpaceDE w:val="0"/>
              <w:autoSpaceDN w:val="0"/>
              <w:adjustRightInd w:val="0"/>
              <w:ind w:left="993" w:right="-108" w:hanging="993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b/>
                <w:lang w:eastAsia="ru-RU"/>
              </w:rPr>
              <w:t xml:space="preserve"> Раздел </w:t>
            </w:r>
            <w:r>
              <w:rPr>
                <w:rFonts w:eastAsia="Times New Roman"/>
                <w:b/>
                <w:lang w:eastAsia="ru-RU"/>
              </w:rPr>
              <w:t>3</w:t>
            </w:r>
            <w:r w:rsidRPr="00B41188">
              <w:rPr>
                <w:rFonts w:eastAsia="Times New Roman"/>
                <w:b/>
                <w:lang w:eastAsia="ru-RU"/>
              </w:rPr>
              <w:t>. Строительная часть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02FA1" w:rsidRPr="00B41188" w:rsidTr="00B731D6">
        <w:trPr>
          <w:trHeight w:val="65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</w:tcPr>
          <w:p w:rsidR="00E02FA1" w:rsidRPr="00B41188" w:rsidRDefault="00E02FA1" w:rsidP="00E02FA1">
            <w:pPr>
              <w:widowControl w:val="0"/>
              <w:autoSpaceDE w:val="0"/>
              <w:autoSpaceDN w:val="0"/>
              <w:adjustRightInd w:val="0"/>
              <w:ind w:right="-108" w:firstLine="0"/>
              <w:rPr>
                <w:rFonts w:eastAsia="Times New Roman"/>
                <w:b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 xml:space="preserve">Тема </w:t>
            </w:r>
            <w:r>
              <w:rPr>
                <w:rFonts w:eastAsia="Times New Roman"/>
                <w:lang w:eastAsia="ru-RU"/>
              </w:rPr>
              <w:t>3.1</w:t>
            </w:r>
            <w:r w:rsidRPr="00B41188">
              <w:rPr>
                <w:rFonts w:eastAsia="Times New Roman"/>
                <w:lang w:eastAsia="ru-RU"/>
              </w:rPr>
              <w:t>. Основы строительного проектирова-ния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FA1" w:rsidRPr="00B41188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6</w:t>
            </w:r>
          </w:p>
        </w:tc>
      </w:tr>
      <w:tr w:rsidR="00E02FA1" w:rsidRPr="00B41188" w:rsidTr="00B731D6">
        <w:trPr>
          <w:trHeight w:val="561"/>
        </w:trPr>
        <w:tc>
          <w:tcPr>
            <w:tcW w:w="5920" w:type="dxa"/>
            <w:tcBorders>
              <w:top w:val="single" w:sz="4" w:space="0" w:color="auto"/>
            </w:tcBorders>
          </w:tcPr>
          <w:p w:rsidR="00E02FA1" w:rsidRPr="00B41188" w:rsidRDefault="00E02FA1" w:rsidP="00355EA7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 xml:space="preserve">Тема </w:t>
            </w:r>
            <w:r>
              <w:rPr>
                <w:rFonts w:eastAsia="Times New Roman"/>
                <w:lang w:eastAsia="ru-RU"/>
              </w:rPr>
              <w:t>3.2.</w:t>
            </w:r>
            <w:r w:rsidRPr="00B41188">
              <w:rPr>
                <w:rFonts w:eastAsia="Times New Roman"/>
                <w:lang w:eastAsia="ru-RU"/>
              </w:rPr>
              <w:t xml:space="preserve"> Основные элементы промышленного        здания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02FA1" w:rsidRPr="00B41188" w:rsidRDefault="00E02FA1" w:rsidP="00B731D6">
            <w:pPr>
              <w:widowControl w:val="0"/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lang w:eastAsia="ru-RU"/>
              </w:rPr>
            </w:pPr>
            <w:r w:rsidRPr="00B41188">
              <w:rPr>
                <w:rFonts w:eastAsia="Times New Roman"/>
                <w:lang w:eastAsia="ru-RU"/>
              </w:rPr>
              <w:t>2</w:t>
            </w:r>
          </w:p>
        </w:tc>
      </w:tr>
      <w:tr w:rsidR="00E02FA1" w:rsidRPr="00B41188" w:rsidTr="00B731D6">
        <w:tc>
          <w:tcPr>
            <w:tcW w:w="5920" w:type="dxa"/>
          </w:tcPr>
          <w:p w:rsidR="00E02FA1" w:rsidRPr="00355EA7" w:rsidRDefault="00E02FA1" w:rsidP="00E02FA1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right"/>
              <w:rPr>
                <w:rFonts w:eastAsia="Times New Roman"/>
                <w:b/>
                <w:lang w:eastAsia="ru-RU"/>
              </w:rPr>
            </w:pPr>
            <w:r w:rsidRPr="00355EA7">
              <w:rPr>
                <w:rFonts w:eastAsia="Times New Roman"/>
                <w:b/>
                <w:lang w:eastAsia="ru-RU"/>
              </w:rPr>
              <w:t>Всего:</w:t>
            </w:r>
          </w:p>
        </w:tc>
        <w:tc>
          <w:tcPr>
            <w:tcW w:w="992" w:type="dxa"/>
            <w:vAlign w:val="center"/>
          </w:tcPr>
          <w:p w:rsidR="00E02FA1" w:rsidRPr="00355EA7" w:rsidRDefault="00E02FA1" w:rsidP="00B731D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355EA7">
              <w:rPr>
                <w:rFonts w:eastAsia="Times New Roman"/>
                <w:b/>
                <w:lang w:eastAsia="ru-RU"/>
              </w:rPr>
              <w:t>32</w:t>
            </w:r>
          </w:p>
        </w:tc>
        <w:tc>
          <w:tcPr>
            <w:tcW w:w="1701" w:type="dxa"/>
            <w:vAlign w:val="center"/>
          </w:tcPr>
          <w:p w:rsidR="00E02FA1" w:rsidRPr="00355EA7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355EA7">
              <w:rPr>
                <w:rFonts w:eastAsia="Times New Roman"/>
                <w:b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E02FA1" w:rsidRPr="00355EA7" w:rsidRDefault="00E02FA1" w:rsidP="00B731D6">
            <w:pPr>
              <w:tabs>
                <w:tab w:val="left" w:pos="87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b/>
                <w:lang w:eastAsia="ru-RU"/>
              </w:rPr>
            </w:pPr>
            <w:r w:rsidRPr="00355EA7">
              <w:rPr>
                <w:rFonts w:eastAsia="Times New Roman"/>
                <w:b/>
                <w:lang w:eastAsia="ru-RU"/>
              </w:rPr>
              <w:t>48</w:t>
            </w:r>
          </w:p>
        </w:tc>
      </w:tr>
    </w:tbl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B41188" w:rsidRDefault="00B41188" w:rsidP="00B41188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</w:p>
    <w:p w:rsidR="00B41188" w:rsidRPr="00B41188" w:rsidRDefault="00B41188" w:rsidP="00B41188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 xml:space="preserve"> СОДЕРЖАНИЕ ДИСЦИПЛИНЫ</w:t>
      </w:r>
    </w:p>
    <w:p w:rsidR="00B41188" w:rsidRPr="00B41188" w:rsidRDefault="00B41188" w:rsidP="00B41188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</w:p>
    <w:p w:rsidR="00B41188" w:rsidRPr="00355EA7" w:rsidRDefault="00B41188" w:rsidP="00B41188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355EA7">
        <w:rPr>
          <w:rFonts w:eastAsia="Times New Roman"/>
          <w:b/>
          <w:sz w:val="24"/>
          <w:szCs w:val="24"/>
          <w:lang w:eastAsia="ru-RU"/>
        </w:rPr>
        <w:t xml:space="preserve">РАЗДЕЛ </w:t>
      </w:r>
      <w:r w:rsidR="00355EA7" w:rsidRPr="00355EA7">
        <w:rPr>
          <w:rFonts w:eastAsia="Times New Roman"/>
          <w:b/>
          <w:sz w:val="24"/>
          <w:szCs w:val="24"/>
          <w:lang w:eastAsia="ru-RU"/>
        </w:rPr>
        <w:t>1</w:t>
      </w:r>
      <w:r w:rsidRPr="00355EA7">
        <w:rPr>
          <w:rFonts w:eastAsia="Times New Roman"/>
          <w:b/>
          <w:sz w:val="24"/>
          <w:szCs w:val="24"/>
          <w:lang w:eastAsia="ru-RU"/>
        </w:rPr>
        <w:t>. ОСНОВЫ ПРОЕКТИРОВАНИЯ</w:t>
      </w:r>
    </w:p>
    <w:p w:rsidR="00B41188" w:rsidRPr="00355EA7" w:rsidRDefault="00355EA7" w:rsidP="00355EA7">
      <w:pPr>
        <w:tabs>
          <w:tab w:val="left" w:pos="5460"/>
        </w:tabs>
        <w:autoSpaceDE w:val="0"/>
        <w:autoSpaceDN w:val="0"/>
        <w:adjustRightInd w:val="0"/>
        <w:ind w:firstLine="0"/>
        <w:rPr>
          <w:rFonts w:eastAsia="Times New Roman"/>
          <w:b/>
          <w:sz w:val="24"/>
          <w:szCs w:val="24"/>
          <w:lang w:eastAsia="ru-RU"/>
        </w:rPr>
      </w:pPr>
      <w:r w:rsidRPr="00355EA7">
        <w:rPr>
          <w:rFonts w:eastAsia="Times New Roman"/>
          <w:b/>
          <w:sz w:val="24"/>
          <w:szCs w:val="24"/>
          <w:lang w:eastAsia="ru-RU"/>
        </w:rPr>
        <w:tab/>
      </w:r>
    </w:p>
    <w:p w:rsidR="00B41188" w:rsidRPr="00B41188" w:rsidRDefault="00B41188" w:rsidP="00403BC0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Тема1</w:t>
      </w:r>
      <w:r w:rsidR="00355EA7">
        <w:rPr>
          <w:rFonts w:eastAsia="Times New Roman"/>
          <w:b/>
          <w:lang w:eastAsia="ru-RU"/>
        </w:rPr>
        <w:t>.1</w:t>
      </w:r>
      <w:r w:rsidRPr="00B41188">
        <w:rPr>
          <w:rFonts w:eastAsia="Times New Roman"/>
          <w:b/>
          <w:lang w:eastAsia="ru-RU"/>
        </w:rPr>
        <w:t>. Введение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Структура машиностроительного предприятия. Размещение цехов различного профиля на генеральном плане завода.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B41188" w:rsidRDefault="00B41188" w:rsidP="00403BC0">
      <w:pPr>
        <w:tabs>
          <w:tab w:val="left" w:pos="874"/>
        </w:tabs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 xml:space="preserve">Тема </w:t>
      </w:r>
      <w:r w:rsidR="00355EA7">
        <w:rPr>
          <w:rFonts w:eastAsia="Times New Roman"/>
          <w:b/>
          <w:lang w:eastAsia="ru-RU"/>
        </w:rPr>
        <w:t>1.</w:t>
      </w:r>
      <w:r w:rsidRPr="00B41188">
        <w:rPr>
          <w:rFonts w:eastAsia="Times New Roman"/>
          <w:b/>
          <w:lang w:eastAsia="ru-RU"/>
        </w:rPr>
        <w:t>2.</w:t>
      </w:r>
      <w:r w:rsidRPr="00B41188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b/>
          <w:lang w:eastAsia="ru-RU"/>
        </w:rPr>
        <w:t>Общие положения проектирования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Основные задачи проектирования. Организация проектных работ. Этапы проектирования. Технико-экономическое обоснование проекта. Задание на проектирование. Разработка технического проекта.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Классификация, структура и состав цехов.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Техническая подготовка производства, ее задачи и планирование. Технологическая и конструкторская подготовка производства.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Определение, структура и виды производственных программ. Режим работы и фонды времени.</w:t>
      </w:r>
    </w:p>
    <w:p w:rsid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E25D13" w:rsidRPr="00B41188" w:rsidRDefault="00E25D13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355EA7" w:rsidRDefault="00B41188" w:rsidP="00D47C13">
      <w:pPr>
        <w:tabs>
          <w:tab w:val="left" w:pos="874"/>
        </w:tabs>
        <w:autoSpaceDE w:val="0"/>
        <w:autoSpaceDN w:val="0"/>
        <w:adjustRightInd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355EA7">
        <w:rPr>
          <w:rFonts w:eastAsia="Times New Roman"/>
          <w:b/>
          <w:sz w:val="24"/>
          <w:szCs w:val="24"/>
          <w:lang w:eastAsia="ru-RU"/>
        </w:rPr>
        <w:lastRenderedPageBreak/>
        <w:t xml:space="preserve">РАЗДЕЛ </w:t>
      </w:r>
      <w:r w:rsidR="00355EA7">
        <w:rPr>
          <w:rFonts w:eastAsia="Times New Roman"/>
          <w:b/>
          <w:sz w:val="24"/>
          <w:szCs w:val="24"/>
          <w:lang w:eastAsia="ru-RU"/>
        </w:rPr>
        <w:t>2</w:t>
      </w:r>
      <w:r w:rsidRPr="00355EA7">
        <w:rPr>
          <w:rFonts w:eastAsia="Times New Roman"/>
          <w:b/>
          <w:sz w:val="24"/>
          <w:szCs w:val="24"/>
          <w:lang w:eastAsia="ru-RU"/>
        </w:rPr>
        <w:t>. РАЗРАБОТКА ПРОЕКТА</w:t>
      </w:r>
    </w:p>
    <w:p w:rsidR="00B41188" w:rsidRPr="00355EA7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B41188" w:rsidRPr="00B41188" w:rsidRDefault="00B41188" w:rsidP="00D47C13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lang w:eastAsia="ru-RU"/>
        </w:rPr>
      </w:pPr>
      <w:r w:rsidRPr="00B41188">
        <w:rPr>
          <w:rFonts w:eastAsia="Times New Roman"/>
          <w:b/>
          <w:color w:val="000000"/>
          <w:lang w:eastAsia="ru-RU"/>
        </w:rPr>
        <w:t xml:space="preserve">Тема </w:t>
      </w:r>
      <w:r w:rsidR="00355EA7">
        <w:rPr>
          <w:rFonts w:eastAsia="Times New Roman"/>
          <w:b/>
          <w:color w:val="000000"/>
          <w:lang w:eastAsia="ru-RU"/>
        </w:rPr>
        <w:t>2.1.</w:t>
      </w:r>
      <w:r w:rsidRPr="00B41188">
        <w:rPr>
          <w:rFonts w:eastAsia="Times New Roman"/>
          <w:b/>
          <w:color w:val="000000"/>
          <w:lang w:eastAsia="ru-RU"/>
        </w:rPr>
        <w:t xml:space="preserve"> Проектирование осно</w:t>
      </w:r>
      <w:r w:rsidR="00D47C13">
        <w:rPr>
          <w:rFonts w:eastAsia="Times New Roman"/>
          <w:b/>
          <w:color w:val="000000"/>
          <w:lang w:eastAsia="ru-RU"/>
        </w:rPr>
        <w:t>вных производственных отделений</w:t>
      </w:r>
    </w:p>
    <w:p w:rsidR="00B41188" w:rsidRPr="00B41188" w:rsidRDefault="00B41188" w:rsidP="00D47C13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B41188">
        <w:rPr>
          <w:rFonts w:eastAsia="Times New Roman"/>
          <w:color w:val="000000"/>
          <w:lang w:eastAsia="ru-RU"/>
        </w:rPr>
        <w:t>Анализ производственной программы. Исходные данные для проектирования. Технико-экономическое обоснование выбора технологического процесса. Определение технологичности изделий (полуфабрикатов). Классификация изделий на типовые группы (потоки). Типизация технологических процессов.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B41188">
        <w:rPr>
          <w:rFonts w:eastAsia="Times New Roman"/>
          <w:color w:val="000000"/>
          <w:lang w:eastAsia="ru-RU"/>
        </w:rPr>
        <w:t>Технико-экономическое и социальное обоснование выбора оборудования в соответствии с установленным техпроцессом.  Виды производительности технологического оборудования (цикловая, номинальная, теоретическая, паспортная, машинная, технологическая, расчетная, фактическая). Расчет производительности оборудования. Методика расчета количества оборудования. Определение объемов производств, режима работы и действительного фонда времени работы оборудования. Расчет производственной площади производственных подразделений. Разбивка производственной площади в сетку колон. Траектории грузопотоков. Методика разработки планировки.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Основные компоновочные схемы цехов. Типовые технологические планировки основных отделений и цехов металлургического производства.</w:t>
      </w:r>
    </w:p>
    <w:p w:rsidR="00D47C13" w:rsidRDefault="00D47C13" w:rsidP="00D47C13">
      <w:pPr>
        <w:tabs>
          <w:tab w:val="left" w:pos="874"/>
        </w:tabs>
        <w:autoSpaceDE w:val="0"/>
        <w:autoSpaceDN w:val="0"/>
        <w:adjustRightInd w:val="0"/>
        <w:ind w:firstLine="0"/>
        <w:jc w:val="both"/>
        <w:rPr>
          <w:rFonts w:eastAsia="Times New Roman"/>
          <w:color w:val="000000"/>
          <w:lang w:eastAsia="ru-RU"/>
        </w:rPr>
      </w:pPr>
    </w:p>
    <w:p w:rsidR="00B41188" w:rsidRPr="00B41188" w:rsidRDefault="00B41188" w:rsidP="00D47C13">
      <w:pPr>
        <w:tabs>
          <w:tab w:val="left" w:pos="874"/>
        </w:tabs>
        <w:autoSpaceDE w:val="0"/>
        <w:autoSpaceDN w:val="0"/>
        <w:adjustRightInd w:val="0"/>
        <w:ind w:firstLine="0"/>
        <w:jc w:val="center"/>
        <w:rPr>
          <w:rFonts w:eastAsia="Times New Roman"/>
          <w:b/>
          <w:color w:val="000000"/>
          <w:lang w:eastAsia="ru-RU"/>
        </w:rPr>
      </w:pPr>
      <w:r w:rsidRPr="00B41188">
        <w:rPr>
          <w:rFonts w:eastAsia="Times New Roman"/>
          <w:b/>
          <w:color w:val="000000"/>
          <w:lang w:eastAsia="ru-RU"/>
        </w:rPr>
        <w:t xml:space="preserve">Тема </w:t>
      </w:r>
      <w:r w:rsidR="00355EA7">
        <w:rPr>
          <w:rFonts w:eastAsia="Times New Roman"/>
          <w:b/>
          <w:color w:val="000000"/>
          <w:lang w:eastAsia="ru-RU"/>
        </w:rPr>
        <w:t>2.2.</w:t>
      </w:r>
      <w:r w:rsidRPr="00B41188">
        <w:rPr>
          <w:rFonts w:eastAsia="Times New Roman"/>
          <w:b/>
          <w:color w:val="000000"/>
          <w:lang w:eastAsia="ru-RU"/>
        </w:rPr>
        <w:t xml:space="preserve"> Проектирование транспорта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color w:val="000000"/>
          <w:lang w:eastAsia="ru-RU"/>
        </w:rPr>
        <w:t>Классификация и область применения межцехового и внутрицехового транспорта. Конвейеры. Грузоподъемные устройства. Краны. Напольный транспорт. Пневмотранспорт. Выбор и расчет машин непрерывного транспорта.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D47C13" w:rsidRDefault="00B41188" w:rsidP="00D47C13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 xml:space="preserve">Тема </w:t>
      </w:r>
      <w:r w:rsidR="00355EA7">
        <w:rPr>
          <w:rFonts w:eastAsia="Times New Roman"/>
          <w:b/>
          <w:lang w:eastAsia="ru-RU"/>
        </w:rPr>
        <w:t>2.3.</w:t>
      </w:r>
      <w:r w:rsidRPr="00B41188">
        <w:rPr>
          <w:rFonts w:eastAsia="Times New Roman"/>
          <w:b/>
          <w:lang w:eastAsia="ru-RU"/>
        </w:rPr>
        <w:t xml:space="preserve"> Проектирование вспомогательных отделений</w:t>
      </w:r>
    </w:p>
    <w:p w:rsidR="00B41188" w:rsidRPr="00B41188" w:rsidRDefault="00B41188" w:rsidP="00D47C13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(</w:t>
      </w:r>
      <w:r w:rsidR="00D47C13">
        <w:rPr>
          <w:rFonts w:eastAsia="Times New Roman"/>
          <w:b/>
          <w:lang w:eastAsia="ru-RU"/>
        </w:rPr>
        <w:t>участков), складов, лабораторий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Установление и расчет площадей и оборудования вспомогательных отделений и участков, межоперационных складов, складов исходных материалов и готовой продукции, цеховых лабораторий, административно-бытовых помещений и служб.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D47C13" w:rsidRDefault="00B41188" w:rsidP="00D47C13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 xml:space="preserve">Тема </w:t>
      </w:r>
      <w:r w:rsidR="00355EA7">
        <w:rPr>
          <w:rFonts w:eastAsia="Times New Roman"/>
          <w:b/>
          <w:lang w:eastAsia="ru-RU"/>
        </w:rPr>
        <w:t>2.4.</w:t>
      </w:r>
      <w:r w:rsidRPr="00B41188">
        <w:rPr>
          <w:rFonts w:eastAsia="Times New Roman"/>
          <w:b/>
          <w:lang w:eastAsia="ru-RU"/>
        </w:rPr>
        <w:t xml:space="preserve"> Энергетическая часть. Вопросы экологической</w:t>
      </w:r>
    </w:p>
    <w:p w:rsidR="00B41188" w:rsidRPr="00B41188" w:rsidRDefault="00B41188" w:rsidP="00D47C13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безопасности, производст</w:t>
      </w:r>
      <w:r w:rsidR="00D47C13">
        <w:rPr>
          <w:rFonts w:eastAsia="Times New Roman"/>
          <w:b/>
          <w:lang w:eastAsia="ru-RU"/>
        </w:rPr>
        <w:t>венной санитарии и охраны труда</w:t>
      </w:r>
    </w:p>
    <w:p w:rsid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Расчет потребления электроэнергии, топлива, сжатого воздуха, газа, воды и других, расходуемых в цехе в значительных количествах, вспомогательных материалов. Отопление, вентиляция и кондиционирование воздуха. Водоснабжение и канализация. Обеспечение экологической безопасности. Мероприятия по охране труда.</w:t>
      </w:r>
    </w:p>
    <w:p w:rsidR="00E25D13" w:rsidRPr="00B41188" w:rsidRDefault="00E25D13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bookmarkStart w:id="0" w:name="_GoBack"/>
      <w:bookmarkEnd w:id="0"/>
    </w:p>
    <w:p w:rsidR="00B41188" w:rsidRPr="00355EA7" w:rsidRDefault="00B41188" w:rsidP="00D47C13">
      <w:pPr>
        <w:tabs>
          <w:tab w:val="left" w:pos="874"/>
        </w:tabs>
        <w:autoSpaceDE w:val="0"/>
        <w:autoSpaceDN w:val="0"/>
        <w:adjustRightInd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355EA7">
        <w:rPr>
          <w:rFonts w:eastAsia="Times New Roman"/>
          <w:b/>
          <w:sz w:val="24"/>
          <w:szCs w:val="24"/>
          <w:lang w:eastAsia="ru-RU"/>
        </w:rPr>
        <w:t xml:space="preserve">РАЗДЕЛ </w:t>
      </w:r>
      <w:r w:rsidR="00355EA7" w:rsidRPr="00355EA7">
        <w:rPr>
          <w:rFonts w:eastAsia="Times New Roman"/>
          <w:b/>
          <w:sz w:val="24"/>
          <w:szCs w:val="24"/>
          <w:lang w:eastAsia="ru-RU"/>
        </w:rPr>
        <w:t>3</w:t>
      </w:r>
      <w:r w:rsidRPr="00355EA7">
        <w:rPr>
          <w:rFonts w:eastAsia="Times New Roman"/>
          <w:b/>
          <w:sz w:val="24"/>
          <w:szCs w:val="24"/>
          <w:lang w:eastAsia="ru-RU"/>
        </w:rPr>
        <w:t>. СТРОИТЕЛЬНАЯ ЧАСТЬ</w:t>
      </w:r>
    </w:p>
    <w:p w:rsidR="00B41188" w:rsidRPr="00355EA7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ru-RU"/>
        </w:rPr>
      </w:pPr>
    </w:p>
    <w:p w:rsidR="00B41188" w:rsidRPr="00B41188" w:rsidRDefault="00B41188" w:rsidP="00D47C13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 xml:space="preserve">Тема </w:t>
      </w:r>
      <w:r w:rsidR="00355EA7">
        <w:rPr>
          <w:rFonts w:eastAsia="Times New Roman"/>
          <w:b/>
          <w:lang w:eastAsia="ru-RU"/>
        </w:rPr>
        <w:t>3.1.</w:t>
      </w:r>
      <w:r w:rsidRPr="00B41188">
        <w:rPr>
          <w:rFonts w:eastAsia="Times New Roman"/>
          <w:b/>
          <w:lang w:eastAsia="ru-RU"/>
        </w:rPr>
        <w:t xml:space="preserve"> Осно</w:t>
      </w:r>
      <w:r w:rsidR="00D47C13">
        <w:rPr>
          <w:rFonts w:eastAsia="Times New Roman"/>
          <w:b/>
          <w:lang w:eastAsia="ru-RU"/>
        </w:rPr>
        <w:t>вы строительного проектирования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 xml:space="preserve">Основные требования строительного проектирования. Классификация и типизация зданий. Модульная система размеров строительных параметров. Основные термины строительного проектирования (объемно-планировочный </w:t>
      </w:r>
      <w:r w:rsidRPr="00B41188">
        <w:rPr>
          <w:rFonts w:eastAsia="Times New Roman"/>
          <w:lang w:eastAsia="ru-RU"/>
        </w:rPr>
        <w:lastRenderedPageBreak/>
        <w:t xml:space="preserve">элемент, объемно-планировочные параметры, высота помещения, пролет, шаг колонн, сетка колонн). Рекомендуемые размеры пролетов. Шаг колонн по внутренним и наружным рядам одно-  и двухэтажных цехов. Унифицированные высоты пролетов. Нумерация разбивочных осей и рядов шагов колонн. 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B41188" w:rsidRDefault="00B41188" w:rsidP="00A936C7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 xml:space="preserve">Тема </w:t>
      </w:r>
      <w:r w:rsidR="00355EA7">
        <w:rPr>
          <w:rFonts w:eastAsia="Times New Roman"/>
          <w:b/>
          <w:lang w:eastAsia="ru-RU"/>
        </w:rPr>
        <w:t>3.2</w:t>
      </w:r>
      <w:r w:rsidRPr="00B41188">
        <w:rPr>
          <w:rFonts w:eastAsia="Times New Roman"/>
          <w:b/>
          <w:lang w:eastAsia="ru-RU"/>
        </w:rPr>
        <w:t>. Основны</w:t>
      </w:r>
      <w:r w:rsidR="00A936C7">
        <w:rPr>
          <w:rFonts w:eastAsia="Times New Roman"/>
          <w:b/>
          <w:lang w:eastAsia="ru-RU"/>
        </w:rPr>
        <w:t>е элементы промышленного здания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Каркасы, колонны, подкрановые балки, фермы, фундаменты. Покрытия, стены, полы, подвалы промышленных зданий. Требования к строительному проектированию административно-бытовых помещений. Методика выбора элементов производственного здания.</w:t>
      </w:r>
    </w:p>
    <w:p w:rsidR="00B41188" w:rsidRPr="00B41188" w:rsidRDefault="00B41188" w:rsidP="00B41188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B41188" w:rsidRDefault="00B41188" w:rsidP="00B41188">
      <w:pPr>
        <w:jc w:val="center"/>
        <w:rPr>
          <w:rFonts w:eastAsia="Calibri"/>
          <w:b/>
          <w:caps/>
          <w:szCs w:val="22"/>
        </w:rPr>
      </w:pPr>
      <w:r w:rsidRPr="00B41188">
        <w:rPr>
          <w:rFonts w:eastAsia="Calibri"/>
          <w:b/>
          <w:caps/>
          <w:szCs w:val="22"/>
        </w:rPr>
        <w:t xml:space="preserve">Информационно-методическая часть </w:t>
      </w:r>
    </w:p>
    <w:p w:rsidR="00B41188" w:rsidRDefault="00B41188" w:rsidP="00B41188">
      <w:pPr>
        <w:jc w:val="center"/>
        <w:rPr>
          <w:rFonts w:eastAsia="Calibri"/>
          <w:b/>
          <w:caps/>
          <w:szCs w:val="22"/>
        </w:rPr>
      </w:pPr>
    </w:p>
    <w:p w:rsidR="00355EA7" w:rsidRPr="00365521" w:rsidRDefault="00355EA7" w:rsidP="00355EA7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5521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355EA7" w:rsidRPr="00B41188" w:rsidRDefault="00355EA7" w:rsidP="00355EA7">
      <w:pPr>
        <w:tabs>
          <w:tab w:val="center" w:pos="4961"/>
          <w:tab w:val="right" w:pos="9922"/>
        </w:tabs>
        <w:autoSpaceDE w:val="0"/>
        <w:autoSpaceDN w:val="0"/>
        <w:adjustRightInd w:val="0"/>
        <w:ind w:firstLine="0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Основная литература</w:t>
      </w:r>
      <w:r w:rsidRPr="00B41188">
        <w:rPr>
          <w:rFonts w:eastAsia="Times New Roman"/>
          <w:b/>
          <w:lang w:eastAsia="ru-RU"/>
        </w:rPr>
        <w:tab/>
      </w:r>
    </w:p>
    <w:p w:rsidR="00355EA7" w:rsidRPr="00B41188" w:rsidRDefault="00355EA7" w:rsidP="00355EA7">
      <w:pPr>
        <w:numPr>
          <w:ilvl w:val="0"/>
          <w:numId w:val="1"/>
        </w:numPr>
        <w:tabs>
          <w:tab w:val="left" w:pos="773"/>
        </w:tabs>
        <w:autoSpaceDE w:val="0"/>
        <w:autoSpaceDN w:val="0"/>
        <w:adjustRightInd w:val="0"/>
        <w:jc w:val="both"/>
        <w:rPr>
          <w:rFonts w:eastAsia="Times New Roman"/>
          <w:spacing w:val="-20"/>
          <w:lang w:eastAsia="ru-RU"/>
        </w:rPr>
      </w:pPr>
      <w:r w:rsidRPr="00B41188">
        <w:rPr>
          <w:rFonts w:eastAsia="Times New Roman"/>
          <w:lang w:eastAsia="ru-RU"/>
        </w:rPr>
        <w:t xml:space="preserve">Основы проектирования литейных цехов и заводов: </w:t>
      </w:r>
      <w:r w:rsidR="00FA3512">
        <w:rPr>
          <w:rFonts w:eastAsia="Times New Roman"/>
          <w:lang w:eastAsia="ru-RU"/>
        </w:rPr>
        <w:t>у</w:t>
      </w:r>
      <w:r w:rsidRPr="00B41188">
        <w:rPr>
          <w:rFonts w:eastAsia="Times New Roman"/>
          <w:lang w:eastAsia="ru-RU"/>
        </w:rPr>
        <w:t xml:space="preserve">чебник </w:t>
      </w:r>
      <w:r w:rsidR="00FA3512">
        <w:rPr>
          <w:rFonts w:eastAsia="Times New Roman"/>
          <w:lang w:eastAsia="ru-RU"/>
        </w:rPr>
        <w:t xml:space="preserve">для вузов Л.И.Фанталов. [и др.]; </w:t>
      </w:r>
      <w:r w:rsidRPr="00B41188">
        <w:rPr>
          <w:rFonts w:eastAsia="Times New Roman"/>
          <w:lang w:eastAsia="ru-RU"/>
        </w:rPr>
        <w:t>под ред. Б.В.Кнорре. - М.: Машиностроение, 1979, - 375 с.</w:t>
      </w:r>
    </w:p>
    <w:p w:rsidR="00355EA7" w:rsidRPr="00B41188" w:rsidRDefault="00355EA7" w:rsidP="00355EA7">
      <w:pPr>
        <w:numPr>
          <w:ilvl w:val="0"/>
          <w:numId w:val="1"/>
        </w:numPr>
        <w:tabs>
          <w:tab w:val="left" w:pos="773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Логинов</w:t>
      </w:r>
      <w:r w:rsidR="00FA3512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И.З. </w:t>
      </w:r>
      <w:r w:rsidR="00FA3512">
        <w:rPr>
          <w:rFonts w:eastAsia="Times New Roman"/>
          <w:lang w:eastAsia="ru-RU"/>
        </w:rPr>
        <w:t>Проектирование литейных цехов: у</w:t>
      </w:r>
      <w:r w:rsidRPr="00B41188">
        <w:rPr>
          <w:rFonts w:eastAsia="Times New Roman"/>
          <w:lang w:eastAsia="ru-RU"/>
        </w:rPr>
        <w:t>чеб</w:t>
      </w:r>
      <w:r w:rsidR="00526CAB">
        <w:rPr>
          <w:rFonts w:eastAsia="Times New Roman"/>
          <w:lang w:eastAsia="ru-RU"/>
        </w:rPr>
        <w:t>.</w:t>
      </w:r>
      <w:r w:rsidRPr="00B41188">
        <w:rPr>
          <w:rFonts w:eastAsia="Times New Roman"/>
          <w:lang w:eastAsia="ru-RU"/>
        </w:rPr>
        <w:t xml:space="preserve"> пособие</w:t>
      </w:r>
      <w:r w:rsidR="00FA3512">
        <w:rPr>
          <w:rFonts w:eastAsia="Times New Roman"/>
          <w:lang w:eastAsia="ru-RU"/>
        </w:rPr>
        <w:t xml:space="preserve"> для вузов </w:t>
      </w:r>
      <w:r w:rsidRPr="00B41188">
        <w:rPr>
          <w:rFonts w:eastAsia="Times New Roman"/>
          <w:lang w:eastAsia="ru-RU"/>
        </w:rPr>
        <w:t>/</w:t>
      </w:r>
      <w:r w:rsidR="00FA3512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>И.З. Логинов. - Минск: Вышэйшая школа, 1975. - 319 с.</w:t>
      </w:r>
    </w:p>
    <w:p w:rsidR="00355EA7" w:rsidRPr="00B41188" w:rsidRDefault="00355EA7" w:rsidP="00355EA7">
      <w:pPr>
        <w:numPr>
          <w:ilvl w:val="0"/>
          <w:numId w:val="1"/>
        </w:numPr>
        <w:tabs>
          <w:tab w:val="left" w:pos="773"/>
        </w:tabs>
        <w:autoSpaceDE w:val="0"/>
        <w:autoSpaceDN w:val="0"/>
        <w:adjustRightInd w:val="0"/>
        <w:jc w:val="both"/>
        <w:rPr>
          <w:rFonts w:eastAsia="Times New Roman"/>
          <w:spacing w:val="-20"/>
          <w:lang w:eastAsia="ru-RU"/>
        </w:rPr>
      </w:pPr>
      <w:r w:rsidRPr="00B41188">
        <w:rPr>
          <w:rFonts w:eastAsia="Times New Roman"/>
          <w:lang w:eastAsia="ru-RU"/>
        </w:rPr>
        <w:t xml:space="preserve">Проектирование машиностроительных </w:t>
      </w:r>
      <w:r w:rsidR="00FA3512" w:rsidRPr="00B41188">
        <w:rPr>
          <w:rFonts w:eastAsia="Times New Roman"/>
          <w:lang w:eastAsia="ru-RU"/>
        </w:rPr>
        <w:t xml:space="preserve">заводов </w:t>
      </w:r>
      <w:r w:rsidR="00FA3512">
        <w:rPr>
          <w:rFonts w:eastAsia="Times New Roman"/>
          <w:lang w:eastAsia="ru-RU"/>
        </w:rPr>
        <w:t xml:space="preserve">и </w:t>
      </w:r>
      <w:r w:rsidRPr="00B41188">
        <w:rPr>
          <w:rFonts w:eastAsia="Times New Roman"/>
          <w:lang w:eastAsia="ru-RU"/>
        </w:rPr>
        <w:t>цехов</w:t>
      </w:r>
      <w:r w:rsidR="00FA3512">
        <w:rPr>
          <w:rFonts w:eastAsia="Times New Roman"/>
          <w:lang w:eastAsia="ru-RU"/>
        </w:rPr>
        <w:t>: с</w:t>
      </w:r>
      <w:r w:rsidRPr="00B41188">
        <w:rPr>
          <w:rFonts w:eastAsia="Times New Roman"/>
          <w:lang w:eastAsia="ru-RU"/>
        </w:rPr>
        <w:t>правочник</w:t>
      </w:r>
      <w:r w:rsidR="00FA3512">
        <w:rPr>
          <w:rFonts w:eastAsia="Times New Roman"/>
          <w:lang w:eastAsia="ru-RU"/>
        </w:rPr>
        <w:t xml:space="preserve"> в 6 т. </w:t>
      </w:r>
      <w:r w:rsidRPr="00B41188">
        <w:rPr>
          <w:rFonts w:eastAsia="Times New Roman"/>
          <w:lang w:eastAsia="ru-RU"/>
        </w:rPr>
        <w:t>/</w:t>
      </w:r>
      <w:r w:rsidR="00FA3512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>ред</w:t>
      </w:r>
      <w:r w:rsidR="00FA3512">
        <w:rPr>
          <w:rFonts w:eastAsia="Times New Roman"/>
          <w:lang w:eastAsia="ru-RU"/>
        </w:rPr>
        <w:t xml:space="preserve">акц. совет: Е.С.Ямпольский (предс.) [и др.]; </w:t>
      </w:r>
      <w:r w:rsidRPr="00B41188">
        <w:rPr>
          <w:rFonts w:eastAsia="Times New Roman"/>
          <w:lang w:eastAsia="ru-RU"/>
        </w:rPr>
        <w:t>- М.: Машиностроение, 294</w:t>
      </w:r>
      <w:r w:rsidR="00FA3512">
        <w:rPr>
          <w:rFonts w:eastAsia="Times New Roman"/>
          <w:lang w:eastAsia="ru-RU"/>
        </w:rPr>
        <w:t xml:space="preserve"> –</w:t>
      </w:r>
      <w:r w:rsidRPr="00B41188">
        <w:rPr>
          <w:rFonts w:eastAsia="Times New Roman"/>
          <w:lang w:eastAsia="ru-RU"/>
        </w:rPr>
        <w:t xml:space="preserve"> </w:t>
      </w:r>
      <w:r w:rsidR="00FA3512" w:rsidRPr="00B41188">
        <w:rPr>
          <w:rFonts w:eastAsia="Times New Roman"/>
          <w:lang w:eastAsia="ru-RU"/>
        </w:rPr>
        <w:t>1974</w:t>
      </w:r>
      <w:r w:rsidR="00FA3512">
        <w:rPr>
          <w:rFonts w:eastAsia="Times New Roman"/>
          <w:lang w:eastAsia="ru-RU"/>
        </w:rPr>
        <w:t xml:space="preserve"> – 2 т / редактор тома В.М.Шестопал</w:t>
      </w:r>
      <w:r w:rsidRPr="00B41188">
        <w:rPr>
          <w:rFonts w:eastAsia="Times New Roman"/>
          <w:lang w:eastAsia="ru-RU"/>
        </w:rPr>
        <w:t>.</w:t>
      </w:r>
    </w:p>
    <w:p w:rsidR="00355EA7" w:rsidRPr="00B41188" w:rsidRDefault="007C0719" w:rsidP="00355EA7">
      <w:pPr>
        <w:numPr>
          <w:ilvl w:val="0"/>
          <w:numId w:val="1"/>
        </w:numPr>
        <w:tabs>
          <w:tab w:val="left" w:pos="773"/>
        </w:tabs>
        <w:autoSpaceDE w:val="0"/>
        <w:autoSpaceDN w:val="0"/>
        <w:adjustRightInd w:val="0"/>
        <w:jc w:val="both"/>
        <w:rPr>
          <w:rFonts w:eastAsia="Times New Roman"/>
          <w:spacing w:val="-20"/>
          <w:lang w:eastAsia="ru-RU"/>
        </w:rPr>
      </w:pPr>
      <w:r>
        <w:rPr>
          <w:rFonts w:eastAsia="Times New Roman"/>
          <w:lang w:eastAsia="ru-RU"/>
        </w:rPr>
        <w:t xml:space="preserve">Доженков, К.Ф. </w:t>
      </w:r>
      <w:r w:rsidR="00355EA7" w:rsidRPr="00B41188">
        <w:rPr>
          <w:rFonts w:eastAsia="Times New Roman"/>
          <w:lang w:eastAsia="ru-RU"/>
        </w:rPr>
        <w:t>Основы проектирования термических цехов</w:t>
      </w:r>
      <w:r w:rsidR="00526CAB">
        <w:rPr>
          <w:rFonts w:eastAsia="Times New Roman"/>
          <w:lang w:eastAsia="ru-RU"/>
        </w:rPr>
        <w:t xml:space="preserve"> </w:t>
      </w:r>
      <w:r w:rsidR="00355EA7" w:rsidRPr="00B41188">
        <w:rPr>
          <w:rFonts w:eastAsia="Times New Roman"/>
          <w:lang w:eastAsia="ru-RU"/>
        </w:rPr>
        <w:t>/</w:t>
      </w:r>
      <w:r w:rsidR="00526CAB">
        <w:rPr>
          <w:rFonts w:eastAsia="Times New Roman"/>
          <w:lang w:eastAsia="ru-RU"/>
        </w:rPr>
        <w:t xml:space="preserve"> </w:t>
      </w:r>
      <w:r w:rsidR="00355EA7" w:rsidRPr="00B41188">
        <w:rPr>
          <w:rFonts w:eastAsia="Times New Roman"/>
          <w:lang w:eastAsia="ru-RU"/>
        </w:rPr>
        <w:t>И.Е. Долженков, К.Ф. Стародубов, Спасов А.А.; под ред. И.Е. Долженкова. - Киев.: Вища школа, 1986. -215 с.</w:t>
      </w:r>
    </w:p>
    <w:p w:rsidR="00355EA7" w:rsidRPr="00B41188" w:rsidRDefault="00355EA7" w:rsidP="00355EA7">
      <w:pPr>
        <w:tabs>
          <w:tab w:val="left" w:pos="773"/>
        </w:tabs>
        <w:autoSpaceDE w:val="0"/>
        <w:autoSpaceDN w:val="0"/>
        <w:adjustRightInd w:val="0"/>
        <w:ind w:firstLine="0"/>
        <w:jc w:val="both"/>
        <w:rPr>
          <w:rFonts w:eastAsia="Times New Roman"/>
          <w:lang w:eastAsia="ru-RU"/>
        </w:rPr>
      </w:pPr>
    </w:p>
    <w:p w:rsidR="00355EA7" w:rsidRPr="00B41188" w:rsidRDefault="00355EA7" w:rsidP="00355EA7">
      <w:pPr>
        <w:tabs>
          <w:tab w:val="left" w:pos="3000"/>
          <w:tab w:val="center" w:pos="4961"/>
        </w:tabs>
        <w:autoSpaceDE w:val="0"/>
        <w:autoSpaceDN w:val="0"/>
        <w:adjustRightInd w:val="0"/>
        <w:ind w:firstLine="0"/>
        <w:jc w:val="both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Дополнительная литература</w:t>
      </w:r>
    </w:p>
    <w:p w:rsidR="00355EA7" w:rsidRPr="00B41188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1. Туманский</w:t>
      </w:r>
      <w:r w:rsidR="007C0719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Б.Ф. Проектирование литейных цехов </w:t>
      </w:r>
      <w:r w:rsidR="007C0719">
        <w:rPr>
          <w:rFonts w:eastAsia="Times New Roman"/>
          <w:lang w:eastAsia="ru-RU"/>
        </w:rPr>
        <w:t xml:space="preserve">/ Б.Ф.Туманский </w:t>
      </w:r>
      <w:r w:rsidRPr="00B41188">
        <w:rPr>
          <w:rFonts w:eastAsia="Times New Roman"/>
          <w:lang w:eastAsia="ru-RU"/>
        </w:rPr>
        <w:t>- Киев: УМК ВО, 1992. - 192 с.</w:t>
      </w:r>
    </w:p>
    <w:p w:rsidR="00355EA7" w:rsidRPr="00B41188" w:rsidRDefault="00355EA7" w:rsidP="00355EA7">
      <w:pPr>
        <w:numPr>
          <w:ilvl w:val="0"/>
          <w:numId w:val="2"/>
        </w:numPr>
        <w:tabs>
          <w:tab w:val="left" w:pos="778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Сафронов</w:t>
      </w:r>
      <w:r w:rsidR="007C0719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В.Я. Справочник по литейному оборудованию </w:t>
      </w:r>
      <w:r w:rsidR="007C0719">
        <w:rPr>
          <w:rFonts w:eastAsia="Times New Roman"/>
          <w:lang w:eastAsia="ru-RU"/>
        </w:rPr>
        <w:t>/ В.Я.Сафронов</w:t>
      </w:r>
      <w:r w:rsidR="00526CAB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>- М.: Машиностроение, 1985.- 320 с.</w:t>
      </w:r>
    </w:p>
    <w:p w:rsidR="00355EA7" w:rsidRPr="00B41188" w:rsidRDefault="00355EA7" w:rsidP="00355EA7">
      <w:pPr>
        <w:numPr>
          <w:ilvl w:val="0"/>
          <w:numId w:val="2"/>
        </w:numPr>
        <w:tabs>
          <w:tab w:val="left" w:pos="778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Соловьев</w:t>
      </w:r>
      <w:r w:rsidR="00526CAB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В.П. Проектирование новых и реконструкция действующих литейных цехов</w:t>
      </w:r>
      <w:r w:rsidR="00526CAB">
        <w:rPr>
          <w:rFonts w:eastAsia="Times New Roman"/>
          <w:lang w:eastAsia="ru-RU"/>
        </w:rPr>
        <w:t xml:space="preserve">: </w:t>
      </w:r>
      <w:r w:rsidRPr="00B41188">
        <w:rPr>
          <w:rFonts w:eastAsia="Times New Roman"/>
          <w:lang w:eastAsia="ru-RU"/>
        </w:rPr>
        <w:t>учеб</w:t>
      </w:r>
      <w:r w:rsidR="00526CAB">
        <w:rPr>
          <w:rFonts w:eastAsia="Times New Roman"/>
          <w:lang w:eastAsia="ru-RU"/>
        </w:rPr>
        <w:t>.</w:t>
      </w:r>
      <w:r w:rsidRPr="00B41188">
        <w:rPr>
          <w:rFonts w:eastAsia="Times New Roman"/>
          <w:lang w:eastAsia="ru-RU"/>
        </w:rPr>
        <w:t xml:space="preserve"> пособие</w:t>
      </w:r>
      <w:r w:rsidR="00526CAB">
        <w:rPr>
          <w:rFonts w:eastAsia="Times New Roman"/>
          <w:lang w:eastAsia="ru-RU"/>
        </w:rPr>
        <w:t xml:space="preserve"> для вузов /</w:t>
      </w:r>
      <w:r w:rsidRPr="00B41188">
        <w:rPr>
          <w:rFonts w:eastAsia="Times New Roman"/>
          <w:lang w:eastAsia="ru-RU"/>
        </w:rPr>
        <w:t xml:space="preserve"> </w:t>
      </w:r>
      <w:r w:rsidR="00526CAB">
        <w:rPr>
          <w:rFonts w:eastAsia="Times New Roman"/>
          <w:lang w:eastAsia="ru-RU"/>
        </w:rPr>
        <w:t>В.П.</w:t>
      </w:r>
      <w:r w:rsidR="00526CAB" w:rsidRPr="00B41188">
        <w:rPr>
          <w:rFonts w:eastAsia="Times New Roman"/>
          <w:lang w:eastAsia="ru-RU"/>
        </w:rPr>
        <w:t>Соловьев</w:t>
      </w:r>
      <w:r w:rsidR="00526CAB">
        <w:rPr>
          <w:rFonts w:eastAsia="Times New Roman"/>
          <w:lang w:eastAsia="ru-RU"/>
        </w:rPr>
        <w:t xml:space="preserve">, </w:t>
      </w:r>
      <w:r w:rsidR="00526CAB" w:rsidRPr="00B41188">
        <w:rPr>
          <w:rFonts w:eastAsia="Times New Roman"/>
          <w:lang w:eastAsia="ru-RU"/>
        </w:rPr>
        <w:t>С.А</w:t>
      </w:r>
      <w:r w:rsidR="00526CAB">
        <w:rPr>
          <w:rFonts w:eastAsia="Times New Roman"/>
          <w:lang w:eastAsia="ru-RU"/>
        </w:rPr>
        <w:t>.</w:t>
      </w:r>
      <w:r w:rsidR="00526CAB" w:rsidRPr="00B41188">
        <w:rPr>
          <w:rFonts w:eastAsia="Times New Roman"/>
          <w:lang w:eastAsia="ru-RU"/>
        </w:rPr>
        <w:t xml:space="preserve">Гладышев, </w:t>
      </w:r>
      <w:r w:rsidR="00526CAB">
        <w:rPr>
          <w:rFonts w:eastAsia="Times New Roman"/>
          <w:lang w:eastAsia="ru-RU"/>
        </w:rPr>
        <w:t>В.И.</w:t>
      </w:r>
      <w:r w:rsidR="00526CAB" w:rsidRPr="00B41188">
        <w:rPr>
          <w:rFonts w:eastAsia="Times New Roman"/>
          <w:lang w:eastAsia="ru-RU"/>
        </w:rPr>
        <w:t>Воронцов</w:t>
      </w:r>
      <w:r w:rsidR="00526CAB">
        <w:rPr>
          <w:rFonts w:eastAsia="Times New Roman"/>
          <w:lang w:eastAsia="ru-RU"/>
        </w:rPr>
        <w:t>. -</w:t>
      </w:r>
      <w:r w:rsidR="00526CAB" w:rsidRPr="00B41188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>М.: МИСиС, 2004 - 227 с.</w:t>
      </w:r>
    </w:p>
    <w:p w:rsidR="00355EA7" w:rsidRPr="00B41188" w:rsidRDefault="00355EA7" w:rsidP="00355EA7">
      <w:pPr>
        <w:numPr>
          <w:ilvl w:val="0"/>
          <w:numId w:val="2"/>
        </w:numPr>
        <w:tabs>
          <w:tab w:val="left" w:pos="778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Соколов</w:t>
      </w:r>
      <w:r w:rsidR="00526CAB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К.Н. Технология термической обработки и проектирование цехов/К.Н. Соколов, И.К. Коротич. - М.: Металлургия, 1988. – 384 с.</w:t>
      </w:r>
    </w:p>
    <w:p w:rsidR="00355EA7" w:rsidRPr="00B41188" w:rsidRDefault="00355EA7" w:rsidP="00355EA7">
      <w:pPr>
        <w:numPr>
          <w:ilvl w:val="0"/>
          <w:numId w:val="2"/>
        </w:numPr>
        <w:tabs>
          <w:tab w:val="left" w:pos="778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Солодихин</w:t>
      </w:r>
      <w:r w:rsidR="00526CAB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Л.Г. Технология организация и проектирование термических цехов/Л.Г. Солодихин.  -  М.: Металлургия, 1987. – 368 с.</w:t>
      </w:r>
    </w:p>
    <w:p w:rsidR="00355EA7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55EA7" w:rsidRPr="00B41188" w:rsidRDefault="00355EA7" w:rsidP="00355EA7">
      <w:pPr>
        <w:autoSpaceDE w:val="0"/>
        <w:autoSpaceDN w:val="0"/>
        <w:adjustRightInd w:val="0"/>
        <w:ind w:firstLine="0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Учебно-методическая литература</w:t>
      </w:r>
    </w:p>
    <w:p w:rsidR="00355EA7" w:rsidRPr="00B41188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1.</w:t>
      </w:r>
      <w:r w:rsidR="00526CAB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 xml:space="preserve">Довнар, Г.В. Проектирование цехов. Часть II. Проектирование основного технологического и подъемно-транспортного оборудования для цехов литья в </w:t>
      </w:r>
      <w:r w:rsidR="00526CAB">
        <w:rPr>
          <w:rFonts w:eastAsia="Times New Roman"/>
          <w:lang w:eastAsia="ru-RU"/>
        </w:rPr>
        <w:t>разовые песчано-глинистые формы: м</w:t>
      </w:r>
      <w:r w:rsidRPr="00B41188">
        <w:rPr>
          <w:rFonts w:eastAsia="Times New Roman"/>
          <w:lang w:eastAsia="ru-RU"/>
        </w:rPr>
        <w:t xml:space="preserve">етодические указания к практическим занятиям, курсовому и дипломному проектированию для студентов </w:t>
      </w:r>
      <w:r w:rsidRPr="00B41188">
        <w:rPr>
          <w:rFonts w:eastAsia="Times New Roman"/>
          <w:lang w:eastAsia="ru-RU"/>
        </w:rPr>
        <w:lastRenderedPageBreak/>
        <w:t xml:space="preserve">специализаций Т 02.01.01 и Т 02.02.01. / </w:t>
      </w:r>
      <w:r w:rsidR="00526CAB">
        <w:rPr>
          <w:rFonts w:eastAsia="Times New Roman"/>
          <w:lang w:eastAsia="ru-RU"/>
        </w:rPr>
        <w:t>Г.В.</w:t>
      </w:r>
      <w:r w:rsidRPr="00B41188">
        <w:rPr>
          <w:rFonts w:eastAsia="Times New Roman"/>
          <w:lang w:eastAsia="ru-RU"/>
        </w:rPr>
        <w:t xml:space="preserve">Довнар, В.А.Стасюлевич. </w:t>
      </w:r>
      <w:r w:rsidR="00526CAB">
        <w:rPr>
          <w:rFonts w:eastAsia="Times New Roman"/>
          <w:lang w:eastAsia="ru-RU"/>
        </w:rPr>
        <w:t xml:space="preserve">- </w:t>
      </w:r>
      <w:r w:rsidRPr="00B41188">
        <w:rPr>
          <w:rFonts w:eastAsia="Times New Roman"/>
          <w:lang w:eastAsia="ru-RU"/>
        </w:rPr>
        <w:t xml:space="preserve">Минск: </w:t>
      </w:r>
      <w:r w:rsidRPr="00B41188">
        <w:rPr>
          <w:rFonts w:eastAsia="Times New Roman"/>
          <w:spacing w:val="-20"/>
          <w:lang w:eastAsia="ru-RU"/>
        </w:rPr>
        <w:t>НП</w:t>
      </w:r>
      <w:r w:rsidRPr="00B41188">
        <w:rPr>
          <w:rFonts w:eastAsia="Times New Roman"/>
          <w:lang w:eastAsia="ru-RU"/>
        </w:rPr>
        <w:t xml:space="preserve"> РУП «Метолит» БГПА, 2001. - 70 с.</w:t>
      </w:r>
    </w:p>
    <w:p w:rsidR="00355EA7" w:rsidRPr="00B41188" w:rsidRDefault="00355EA7" w:rsidP="00355EA7">
      <w:pPr>
        <w:numPr>
          <w:ilvl w:val="0"/>
          <w:numId w:val="3"/>
        </w:numPr>
        <w:tabs>
          <w:tab w:val="left" w:pos="778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Довнар</w:t>
      </w:r>
      <w:r w:rsidR="007F61D4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Г.В. Проектирование цехов. Часть III. Проектирование вспомогательных служб и разработка строительной части</w:t>
      </w:r>
      <w:r w:rsidR="007F61D4">
        <w:rPr>
          <w:rFonts w:eastAsia="Times New Roman"/>
          <w:lang w:eastAsia="ru-RU"/>
        </w:rPr>
        <w:t>:</w:t>
      </w:r>
      <w:r w:rsidRPr="00B41188">
        <w:rPr>
          <w:rFonts w:eastAsia="Times New Roman"/>
          <w:lang w:eastAsia="ru-RU"/>
        </w:rPr>
        <w:t xml:space="preserve"> </w:t>
      </w:r>
      <w:r w:rsidR="007F61D4">
        <w:rPr>
          <w:rFonts w:eastAsia="Times New Roman"/>
          <w:lang w:eastAsia="ru-RU"/>
        </w:rPr>
        <w:t>у</w:t>
      </w:r>
      <w:r w:rsidRPr="00B41188">
        <w:rPr>
          <w:rFonts w:eastAsia="Times New Roman"/>
          <w:lang w:eastAsia="ru-RU"/>
        </w:rPr>
        <w:t>чеб</w:t>
      </w:r>
      <w:r w:rsidR="007F61D4">
        <w:rPr>
          <w:rFonts w:eastAsia="Times New Roman"/>
          <w:lang w:eastAsia="ru-RU"/>
        </w:rPr>
        <w:t>.</w:t>
      </w:r>
      <w:r w:rsidRPr="00B41188">
        <w:rPr>
          <w:rFonts w:eastAsia="Times New Roman"/>
          <w:lang w:eastAsia="ru-RU"/>
        </w:rPr>
        <w:t xml:space="preserve">-методическое пособие для курсовых и дипломных проектов для студентов специализации Т.02.01.01. </w:t>
      </w:r>
      <w:r w:rsidR="007F61D4">
        <w:rPr>
          <w:rFonts w:eastAsia="Times New Roman"/>
          <w:lang w:eastAsia="ru-RU"/>
        </w:rPr>
        <w:t xml:space="preserve">/ Г.В.Довнар. - </w:t>
      </w:r>
      <w:r w:rsidRPr="00B41188">
        <w:rPr>
          <w:rFonts w:eastAsia="Times New Roman"/>
          <w:lang w:eastAsia="ru-RU"/>
        </w:rPr>
        <w:t>Минск: Метолит БИТУ, 1992. - 82 с.</w:t>
      </w:r>
    </w:p>
    <w:p w:rsidR="00355EA7" w:rsidRPr="00B41188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3. Репченко</w:t>
      </w:r>
      <w:r w:rsidR="007F61D4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В.В. Методические указания к курсовому проектированию по предмету «Оборудование литейных цехов»</w:t>
      </w:r>
      <w:r w:rsidR="007F61D4">
        <w:rPr>
          <w:rFonts w:eastAsia="Times New Roman"/>
          <w:lang w:eastAsia="ru-RU"/>
        </w:rPr>
        <w:t xml:space="preserve"> / В.В.Репченко. </w:t>
      </w:r>
      <w:r w:rsidRPr="00B41188">
        <w:rPr>
          <w:rFonts w:eastAsia="Times New Roman"/>
          <w:lang w:eastAsia="ru-RU"/>
        </w:rPr>
        <w:t>- Днепропетровск: ЛУЗ Маш, 1991.- 108 с.</w:t>
      </w:r>
    </w:p>
    <w:p w:rsidR="00355EA7" w:rsidRPr="00B41188" w:rsidRDefault="00355EA7" w:rsidP="00355EA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Сухарчук</w:t>
      </w:r>
      <w:r w:rsidR="007F61D4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Ю.С. Методические указания по разработке строительной части дипломного проекта</w:t>
      </w:r>
      <w:r w:rsidR="007F61D4">
        <w:rPr>
          <w:rFonts w:eastAsia="Times New Roman"/>
          <w:lang w:eastAsia="ru-RU"/>
        </w:rPr>
        <w:t xml:space="preserve"> /</w:t>
      </w:r>
      <w:r w:rsidRPr="00B41188">
        <w:rPr>
          <w:rFonts w:eastAsia="Times New Roman"/>
          <w:lang w:eastAsia="ru-RU"/>
        </w:rPr>
        <w:t xml:space="preserve"> </w:t>
      </w:r>
      <w:r w:rsidR="007F61D4">
        <w:rPr>
          <w:rFonts w:eastAsia="Times New Roman"/>
          <w:lang w:eastAsia="ru-RU"/>
        </w:rPr>
        <w:t xml:space="preserve">Ю.С.Сухарчук. </w:t>
      </w:r>
      <w:r w:rsidRPr="00B41188">
        <w:rPr>
          <w:rFonts w:eastAsia="Times New Roman"/>
          <w:lang w:eastAsia="ru-RU"/>
        </w:rPr>
        <w:t>- М: МАИ, 1977. - 50с.</w:t>
      </w:r>
    </w:p>
    <w:p w:rsidR="00355EA7" w:rsidRPr="00B41188" w:rsidRDefault="00355EA7" w:rsidP="00355EA7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Левшин</w:t>
      </w:r>
      <w:r w:rsidR="007F61D4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Г.Е. Проектирование литейных цехов: учеб</w:t>
      </w:r>
      <w:r w:rsidR="007F61D4">
        <w:rPr>
          <w:rFonts w:eastAsia="Times New Roman"/>
          <w:lang w:eastAsia="ru-RU"/>
        </w:rPr>
        <w:t>.</w:t>
      </w:r>
      <w:r w:rsidRPr="00B41188">
        <w:rPr>
          <w:rFonts w:eastAsia="Times New Roman"/>
          <w:lang w:eastAsia="ru-RU"/>
        </w:rPr>
        <w:t xml:space="preserve"> пособие </w:t>
      </w:r>
      <w:r w:rsidR="007F61D4">
        <w:rPr>
          <w:rFonts w:eastAsia="Times New Roman"/>
          <w:lang w:eastAsia="ru-RU"/>
        </w:rPr>
        <w:t xml:space="preserve">/ Г.Е.Левшин. </w:t>
      </w:r>
      <w:r w:rsidRPr="00B41188">
        <w:rPr>
          <w:rFonts w:eastAsia="Times New Roman"/>
          <w:lang w:eastAsia="ru-RU"/>
        </w:rPr>
        <w:t>- Барнаул: Изд-во АлтГТУ. - 2003. - 188 с.</w:t>
      </w:r>
    </w:p>
    <w:p w:rsidR="00355EA7" w:rsidRPr="00B41188" w:rsidRDefault="00355EA7" w:rsidP="00355EA7">
      <w:pPr>
        <w:numPr>
          <w:ilvl w:val="0"/>
          <w:numId w:val="4"/>
        </w:numPr>
        <w:tabs>
          <w:tab w:val="left" w:pos="408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Пономаренко</w:t>
      </w:r>
      <w:r w:rsidR="007F61D4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О.И. Оптимизация технологических решений для цехов литейного производства</w:t>
      </w:r>
      <w:r w:rsidR="007F61D4">
        <w:rPr>
          <w:rFonts w:eastAsia="Times New Roman"/>
          <w:lang w:eastAsia="ru-RU"/>
        </w:rPr>
        <w:t xml:space="preserve"> / О.И.Пономаренко</w:t>
      </w:r>
      <w:r w:rsidRPr="00B41188">
        <w:rPr>
          <w:rFonts w:eastAsia="Times New Roman"/>
          <w:lang w:eastAsia="ru-RU"/>
        </w:rPr>
        <w:t>. - Харьков: НТУ "ХПИ", 2007. - 320 с.</w:t>
      </w:r>
    </w:p>
    <w:p w:rsidR="00355EA7" w:rsidRPr="00B41188" w:rsidRDefault="00355EA7" w:rsidP="00355EA7">
      <w:pPr>
        <w:numPr>
          <w:ilvl w:val="0"/>
          <w:numId w:val="4"/>
        </w:numPr>
        <w:tabs>
          <w:tab w:val="left" w:pos="408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Протасевич</w:t>
      </w:r>
      <w:r w:rsidR="007F61D4">
        <w:rPr>
          <w:rFonts w:eastAsia="Times New Roman"/>
          <w:lang w:eastAsia="ru-RU"/>
        </w:rPr>
        <w:t>,</w:t>
      </w:r>
      <w:r w:rsidRPr="00B41188">
        <w:rPr>
          <w:rFonts w:eastAsia="Times New Roman"/>
          <w:lang w:eastAsia="ru-RU"/>
        </w:rPr>
        <w:t xml:space="preserve"> Г.Ф. Учебно-методическое пособие по дипломному проектированию</w:t>
      </w:r>
      <w:r w:rsidR="007F61D4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>/</w:t>
      </w:r>
      <w:r w:rsidR="007F61D4">
        <w:rPr>
          <w:rFonts w:eastAsia="Times New Roman"/>
          <w:lang w:eastAsia="ru-RU"/>
        </w:rPr>
        <w:t xml:space="preserve"> </w:t>
      </w:r>
      <w:r w:rsidRPr="00B41188">
        <w:rPr>
          <w:rFonts w:eastAsia="Times New Roman"/>
          <w:lang w:eastAsia="ru-RU"/>
        </w:rPr>
        <w:t>Г.Ф.Протасевич, В.А. Стефанович, В.А. Сметкин; под ред. Г.Ф. Протасевича. – Минск, 2002. – 57 с.</w:t>
      </w:r>
    </w:p>
    <w:p w:rsidR="00355EA7" w:rsidRPr="00B41188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55EA7" w:rsidRPr="00B41188" w:rsidRDefault="00355EA7" w:rsidP="00355EA7">
      <w:pPr>
        <w:autoSpaceDE w:val="0"/>
        <w:autoSpaceDN w:val="0"/>
        <w:adjustRightInd w:val="0"/>
        <w:ind w:firstLine="0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Нормативно-техническая литература</w:t>
      </w:r>
    </w:p>
    <w:p w:rsidR="00355EA7" w:rsidRPr="00B41188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1.ГОСТ 21.501-93. Правила выполнения архитектурно-строительных рабочих чертежей.</w:t>
      </w:r>
    </w:p>
    <w:p w:rsidR="00355EA7" w:rsidRPr="00B41188" w:rsidRDefault="00355EA7" w:rsidP="00355EA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ГОСТ 21. 112-87. Подъемно-транспортное оборудование. Условные обозначения.</w:t>
      </w:r>
    </w:p>
    <w:p w:rsidR="00355EA7" w:rsidRPr="00B41188" w:rsidRDefault="00355EA7" w:rsidP="00355EA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Нормоконтроль курсовых и дипломных проектов. Справочно-методическое пособие для студентов строитель</w:t>
      </w:r>
      <w:r w:rsidR="006F3505">
        <w:rPr>
          <w:rFonts w:eastAsia="Times New Roman"/>
          <w:lang w:eastAsia="ru-RU"/>
        </w:rPr>
        <w:t>ных специальностей / Е.А.Телеш [и др.].</w:t>
      </w:r>
      <w:r w:rsidRPr="00B41188">
        <w:rPr>
          <w:rFonts w:eastAsia="Times New Roman"/>
          <w:lang w:eastAsia="ru-RU"/>
        </w:rPr>
        <w:t xml:space="preserve"> - Минск.: БГПА, 1995. - 162 с.</w:t>
      </w:r>
    </w:p>
    <w:p w:rsidR="00355EA7" w:rsidRPr="00B41188" w:rsidRDefault="00355EA7" w:rsidP="00355EA7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 New Roman"/>
          <w:b/>
          <w:lang w:eastAsia="ru-RU"/>
        </w:rPr>
      </w:pPr>
      <w:r w:rsidRPr="00B41188">
        <w:rPr>
          <w:rFonts w:eastAsia="Times New Roman"/>
          <w:lang w:eastAsia="ru-RU"/>
        </w:rPr>
        <w:t>ГОСТ 14.301-83. Общие правила разработки технологического процесса.</w:t>
      </w:r>
    </w:p>
    <w:p w:rsidR="00355EA7" w:rsidRPr="00B41188" w:rsidRDefault="00355EA7" w:rsidP="00355EA7">
      <w:pPr>
        <w:autoSpaceDE w:val="0"/>
        <w:autoSpaceDN w:val="0"/>
        <w:adjustRightInd w:val="0"/>
        <w:ind w:left="709" w:firstLine="0"/>
        <w:jc w:val="both"/>
        <w:rPr>
          <w:rFonts w:eastAsia="Times New Roman"/>
          <w:b/>
          <w:lang w:eastAsia="ru-RU"/>
        </w:rPr>
      </w:pPr>
    </w:p>
    <w:p w:rsidR="00355EA7" w:rsidRPr="00B41188" w:rsidRDefault="00355EA7" w:rsidP="00355EA7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Диагностика компетенций студента</w:t>
      </w:r>
    </w:p>
    <w:p w:rsidR="00355EA7" w:rsidRPr="00B41188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Оценка уровня знаний студента в процессе обучения производится по десятибалльной шкале.</w:t>
      </w:r>
    </w:p>
    <w:p w:rsidR="00355EA7" w:rsidRPr="00B41188" w:rsidRDefault="00355EA7" w:rsidP="00355EA7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Для оценки достижений студента рекомендуется использовать следующий диагностический инструментарий:</w:t>
      </w:r>
    </w:p>
    <w:p w:rsidR="00355EA7" w:rsidRPr="00B41188" w:rsidRDefault="00355EA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проведение текущих контрольных опросов на лекционных занятиях;</w:t>
      </w:r>
    </w:p>
    <w:p w:rsidR="00355EA7" w:rsidRPr="00B41188" w:rsidRDefault="00355EA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защита отчетов по выполненным практическим работам;</w:t>
      </w:r>
    </w:p>
    <w:p w:rsidR="00355EA7" w:rsidRPr="00B41188" w:rsidRDefault="00355EA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сдача экзаменов по дисциплине;</w:t>
      </w:r>
    </w:p>
    <w:p w:rsidR="00355EA7" w:rsidRPr="00B41188" w:rsidRDefault="00355EA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защита курсового проекта;</w:t>
      </w:r>
    </w:p>
    <w:p w:rsidR="00355EA7" w:rsidRDefault="00355EA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- выступление студента на научно-технических конференциях по подготов-ленным материалам.</w:t>
      </w:r>
    </w:p>
    <w:p w:rsidR="00A936C7" w:rsidRDefault="00A936C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A936C7" w:rsidRDefault="00A936C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A936C7" w:rsidRDefault="00A936C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A936C7" w:rsidRDefault="00A936C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A936C7" w:rsidRPr="00B41188" w:rsidRDefault="00A936C7" w:rsidP="00355EA7">
      <w:pPr>
        <w:tabs>
          <w:tab w:val="left" w:pos="87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355EA7" w:rsidRPr="00355EA7" w:rsidRDefault="00355EA7" w:rsidP="00355EA7">
      <w:pPr>
        <w:jc w:val="center"/>
        <w:rPr>
          <w:rFonts w:eastAsia="Calibri"/>
          <w:b/>
          <w:bCs/>
          <w:color w:val="000000"/>
        </w:rPr>
      </w:pPr>
      <w:r w:rsidRPr="00355EA7">
        <w:rPr>
          <w:rFonts w:eastAsia="Calibri"/>
          <w:b/>
          <w:bCs/>
          <w:color w:val="000000"/>
        </w:rPr>
        <w:lastRenderedPageBreak/>
        <w:t xml:space="preserve">Критерии </w:t>
      </w:r>
      <w:r>
        <w:rPr>
          <w:rFonts w:eastAsia="Calibri"/>
          <w:b/>
          <w:bCs/>
          <w:color w:val="000000"/>
        </w:rPr>
        <w:t>о</w:t>
      </w:r>
      <w:r w:rsidRPr="00355EA7">
        <w:rPr>
          <w:rFonts w:eastAsia="Calibri"/>
          <w:b/>
          <w:bCs/>
          <w:color w:val="000000"/>
        </w:rPr>
        <w:t xml:space="preserve">ценки </w:t>
      </w:r>
      <w:r>
        <w:rPr>
          <w:rFonts w:eastAsia="Calibri"/>
          <w:b/>
          <w:bCs/>
          <w:color w:val="000000"/>
        </w:rPr>
        <w:t>р</w:t>
      </w:r>
      <w:r w:rsidRPr="00355EA7">
        <w:rPr>
          <w:rFonts w:eastAsia="Calibri"/>
          <w:b/>
          <w:bCs/>
          <w:color w:val="000000"/>
        </w:rPr>
        <w:t xml:space="preserve">езультатов </w:t>
      </w:r>
      <w:r>
        <w:rPr>
          <w:rFonts w:eastAsia="Calibri"/>
          <w:b/>
          <w:bCs/>
          <w:color w:val="000000"/>
        </w:rPr>
        <w:t>у</w:t>
      </w:r>
      <w:r w:rsidRPr="00355EA7">
        <w:rPr>
          <w:rFonts w:eastAsia="Calibri"/>
          <w:b/>
          <w:bCs/>
          <w:color w:val="000000"/>
        </w:rPr>
        <w:t xml:space="preserve">чебной </w:t>
      </w:r>
      <w:r>
        <w:rPr>
          <w:rFonts w:eastAsia="Calibri"/>
          <w:b/>
          <w:bCs/>
          <w:color w:val="000000"/>
        </w:rPr>
        <w:t>д</w:t>
      </w:r>
      <w:r w:rsidRPr="00355EA7">
        <w:rPr>
          <w:rFonts w:eastAsia="Calibri"/>
          <w:b/>
          <w:bCs/>
          <w:color w:val="000000"/>
        </w:rPr>
        <w:t>еятельности</w:t>
      </w:r>
    </w:p>
    <w:p w:rsidR="00355EA7" w:rsidRPr="00B41188" w:rsidRDefault="00355EA7" w:rsidP="00355EA7">
      <w:pPr>
        <w:ind w:left="720"/>
        <w:jc w:val="both"/>
        <w:rPr>
          <w:rFonts w:eastAsia="Calibri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8142"/>
      </w:tblGrid>
      <w:tr w:rsidR="00355EA7" w:rsidRPr="00B41188" w:rsidTr="00716D0B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A7" w:rsidRPr="00355EA7" w:rsidRDefault="00355EA7" w:rsidP="00716D0B">
            <w:pPr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55EA7">
              <w:rPr>
                <w:rFonts w:eastAsia="Calibri"/>
                <w:b/>
                <w:sz w:val="24"/>
                <w:szCs w:val="24"/>
              </w:rPr>
              <w:t>Баллы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A7" w:rsidRPr="00355EA7" w:rsidRDefault="00355EA7" w:rsidP="00716D0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55EA7">
              <w:rPr>
                <w:rFonts w:eastAsia="Calibri"/>
                <w:b/>
                <w:sz w:val="24"/>
                <w:szCs w:val="24"/>
              </w:rPr>
              <w:t>Критерии оценки</w:t>
            </w:r>
          </w:p>
        </w:tc>
      </w:tr>
      <w:tr w:rsidR="00355EA7" w:rsidRPr="00B41188" w:rsidTr="00716D0B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1 (один)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Отсутствие приращения знаний и компетентности в рамках дисциплины; отказ от ответа</w:t>
            </w:r>
          </w:p>
        </w:tc>
      </w:tr>
      <w:tr w:rsidR="00355EA7" w:rsidRPr="00B41188" w:rsidTr="00716D0B">
        <w:trPr>
          <w:cantSplit/>
          <w:trHeight w:val="30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2 (два)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Фрагментарные зна</w:t>
            </w:r>
            <w:r w:rsidR="004549E9">
              <w:rPr>
                <w:rFonts w:eastAsia="Calibri"/>
                <w:szCs w:val="22"/>
              </w:rPr>
              <w:t xml:space="preserve">ния в рамках дисциплины; знание </w:t>
            </w:r>
            <w:r w:rsidRPr="00B41188">
              <w:rPr>
                <w:rFonts w:eastAsia="Calibri"/>
                <w:szCs w:val="22"/>
              </w:rPr>
              <w:t>отдельных литературных источников, рекомендованных учебной программой дисциплины; неумение использовать научную терминологию дисциплины, наличие в ответе грубых ошибок; пассивность на практических и лабораторных занятиях, низкий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3 (три)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Недостаточно полный объем знаний в рамках дисциплины; знание части основной литературы, рекомендованной учебной программой дисциплины; использование научной терминологии, изложение ответа на вопросы с существенными ошибками; слабое владение инструментарием учебной дисциплины, неумение ориентироваться в основных теориях, методах и направлениях дисциплины; пассивность на практических и лабораторных занятиях; низкий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4(четыре)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Достаточный объем знаний в рамках дисциплины; усвоение основной литературы, рекомендованной учебной программой дисциплины; использование научной терминологии, логическое изложение ответа на вопросы, умение делать выводы без существенных ошибок;  владение инструментарием учебной дисциплины, умение под руководством преподавателя решать стандартные  (типовые) задачи; умение ориентироваться в основных теориях, методах и направлениях дисциплины и давать им оценку; работа под руководством преподавателя на практических и лабораторных занятиях, допустимый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5 (пять)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Достаточные  знания в объеме учебной программы; использование научной терминологии, грамотное, логически правильное изложение ответа на вопросы,  умение делать выводы;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36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lastRenderedPageBreak/>
              <w:t>6 (шесть)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Достаточно полные и систематизированные знания в объеме учебной программы; использование необходимой научной терминологии, грамотное, логически правильное изложение ответа на вопросы, умение делать обобщения и обоснованные выводы; 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периодическое участие в групповых обсуждениях, достаточно высокий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7 (семь)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Систематизированные, глубокие и полные знания по всем разделам учебной программы; использование научной терминологии,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свободное владение типовыми решениями в рамках учебной программы; усвоение основной и дополнительной литературы, рекомендованной учебной программой дисциплины; умение ориентироваться в основных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участие в групповых обсуждениях, высокий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28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8</w:t>
            </w:r>
            <w:r>
              <w:rPr>
                <w:rFonts w:eastAsia="Calibri"/>
                <w:b/>
                <w:szCs w:val="22"/>
              </w:rPr>
              <w:t xml:space="preserve"> </w:t>
            </w:r>
            <w:r w:rsidRPr="00B41188">
              <w:rPr>
                <w:rFonts w:eastAsia="Calibri"/>
                <w:b/>
                <w:szCs w:val="22"/>
              </w:rPr>
              <w:t>(восемь)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Систематизированные, глубокие и полные знания по всем поставленным вопросам в объеме учебной программы; использование научной терминологии, грамотное и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способность самостоятельно решать сложные проблемы в рамках учебной программы;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lastRenderedPageBreak/>
              <w:t>9</w:t>
            </w:r>
            <w:r>
              <w:rPr>
                <w:rFonts w:eastAsia="Calibri"/>
                <w:b/>
                <w:szCs w:val="22"/>
              </w:rPr>
              <w:t xml:space="preserve"> </w:t>
            </w:r>
            <w:r w:rsidRPr="00B41188">
              <w:rPr>
                <w:rFonts w:eastAsia="Calibri"/>
                <w:b/>
                <w:szCs w:val="22"/>
              </w:rPr>
              <w:t>(девять)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Систематизированные, глубокие и полные знания по всем разделам учебной программы; точное использование научной терминологии,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задач; способность самостоятельно и творчески решать сложные проблемы в нестандартной ситуации в рамках учебной программы; полное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систематическая активная самостоятельная работа на практических и лабораторных занятиях, творческое участие в групповых обсуждениях, высокий уровень культуры исполнения заданий</w:t>
            </w:r>
          </w:p>
        </w:tc>
      </w:tr>
      <w:tr w:rsidR="00355EA7" w:rsidRPr="00B41188" w:rsidTr="00716D0B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716D0B">
            <w:pPr>
              <w:ind w:firstLine="0"/>
              <w:jc w:val="both"/>
              <w:rPr>
                <w:rFonts w:eastAsia="Calibri"/>
                <w:b/>
                <w:szCs w:val="22"/>
              </w:rPr>
            </w:pPr>
            <w:r w:rsidRPr="00B41188">
              <w:rPr>
                <w:rFonts w:eastAsia="Calibri"/>
                <w:b/>
                <w:szCs w:val="22"/>
              </w:rPr>
              <w:t>10</w:t>
            </w:r>
            <w:r>
              <w:rPr>
                <w:rFonts w:eastAsia="Calibri"/>
                <w:b/>
                <w:szCs w:val="22"/>
              </w:rPr>
              <w:t xml:space="preserve"> </w:t>
            </w:r>
            <w:r w:rsidRPr="00B41188">
              <w:rPr>
                <w:rFonts w:eastAsia="Calibri"/>
                <w:b/>
                <w:szCs w:val="22"/>
              </w:rPr>
              <w:t>(десять)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A7" w:rsidRPr="00B41188" w:rsidRDefault="00355EA7" w:rsidP="00355EA7">
            <w:pPr>
              <w:ind w:firstLine="0"/>
              <w:jc w:val="both"/>
              <w:rPr>
                <w:rFonts w:eastAsia="Calibri"/>
                <w:szCs w:val="22"/>
              </w:rPr>
            </w:pPr>
            <w:r w:rsidRPr="00B41188">
              <w:rPr>
                <w:rFonts w:eastAsia="Calibri"/>
                <w:szCs w:val="22"/>
              </w:rPr>
              <w:t>Систематизированные, глубокие и полные знания по всем разделам учебной программы, а также по основным вопросам, выходящим за ее пределы; точное использование научной терминологии,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задач; выраженная способность самостоятельно и творчески решать сложные проблемы в нестандартной ситуации; полное и глубокое усвоение основной и дополнительной литературы по учебной дисциплине; умение свободно ориентироваться в теориях, методах и направлениях дисциплины и давать им аналитическую оценку, использовать научные достижения других дисциплин; самостоятельная творческая работа на практических и лабораторных занятиях, активное творческое участие в групповых обсуждениях, высокий уровень культуры исполнения заданий</w:t>
            </w:r>
          </w:p>
        </w:tc>
      </w:tr>
    </w:tbl>
    <w:p w:rsidR="00355EA7" w:rsidRPr="00355EA7" w:rsidRDefault="00355EA7" w:rsidP="00355EA7">
      <w:pPr>
        <w:tabs>
          <w:tab w:val="left" w:pos="1185"/>
        </w:tabs>
        <w:jc w:val="both"/>
        <w:rPr>
          <w:rFonts w:eastAsia="Calibri"/>
        </w:rPr>
      </w:pPr>
      <w:r w:rsidRPr="00355EA7">
        <w:rPr>
          <w:rFonts w:eastAsia="Calibri"/>
        </w:rPr>
        <w:tab/>
      </w:r>
    </w:p>
    <w:p w:rsidR="004549E9" w:rsidRPr="00B41188" w:rsidRDefault="00B41188" w:rsidP="004549E9">
      <w:pPr>
        <w:jc w:val="center"/>
        <w:rPr>
          <w:rFonts w:eastAsia="Calibri"/>
          <w:b/>
        </w:rPr>
      </w:pPr>
      <w:r w:rsidRPr="00B41188">
        <w:rPr>
          <w:rFonts w:eastAsia="Calibri"/>
          <w:b/>
        </w:rPr>
        <w:t xml:space="preserve">Примерный перечень тем практических занятий 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  <w:i/>
          <w:szCs w:val="20"/>
        </w:rPr>
      </w:pPr>
      <w:r w:rsidRPr="00B41188">
        <w:rPr>
          <w:rFonts w:eastAsia="Calibri"/>
        </w:rPr>
        <w:t>Проектирование плавильных отделений.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Проектирование формовочно-заливочно-выбивных отделений;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Проектирование стержневых отделений</w:t>
      </w:r>
      <w:r w:rsidRPr="00B41188">
        <w:rPr>
          <w:rFonts w:eastAsia="Calibri"/>
          <w:lang w:val="en-US"/>
        </w:rPr>
        <w:t>;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Проектирование смесеприготовительных отделений</w:t>
      </w:r>
      <w:r w:rsidRPr="00B41188">
        <w:rPr>
          <w:rFonts w:eastAsia="Calibri"/>
          <w:lang w:val="en-US"/>
        </w:rPr>
        <w:t>;</w:t>
      </w:r>
    </w:p>
    <w:p w:rsidR="00B41188" w:rsidRPr="00355EA7" w:rsidRDefault="00B41188" w:rsidP="004549E9">
      <w:pPr>
        <w:pStyle w:val="a7"/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355EA7">
        <w:rPr>
          <w:rFonts w:eastAsia="Calibri"/>
        </w:rPr>
        <w:t>Проектирование термообрубных отделений</w:t>
      </w:r>
      <w:r w:rsidRPr="00355EA7">
        <w:rPr>
          <w:rFonts w:eastAsia="Calibri"/>
          <w:lang w:val="en-US"/>
        </w:rPr>
        <w:t>;</w:t>
      </w:r>
      <w:r w:rsidRPr="00355EA7">
        <w:rPr>
          <w:rFonts w:eastAsia="Calibri"/>
        </w:rPr>
        <w:tab/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Проектирование складов шихтовых и формовочных;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Разработка грузопотоков и общей технологической планировки цеха;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Расчет производственной программы цеха</w:t>
      </w:r>
      <w:r w:rsidRPr="00B41188">
        <w:rPr>
          <w:rFonts w:eastAsia="Calibri"/>
          <w:lang w:val="en-US"/>
        </w:rPr>
        <w:t>;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Выбор оборудования и расчет его производительности;</w:t>
      </w:r>
    </w:p>
    <w:p w:rsidR="00B41188" w:rsidRPr="00B41188" w:rsidRDefault="00B41188" w:rsidP="004549E9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Расчет количества оборудования</w:t>
      </w:r>
      <w:r w:rsidRPr="00B41188">
        <w:rPr>
          <w:rFonts w:eastAsia="Calibri"/>
          <w:lang w:val="en-US"/>
        </w:rPr>
        <w:t>;</w:t>
      </w:r>
    </w:p>
    <w:p w:rsidR="00B41188" w:rsidRPr="00B41188" w:rsidRDefault="00B41188" w:rsidP="00233AFB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Расчет площади производственного подразделения. Разбивка площади в сетку колон;</w:t>
      </w:r>
    </w:p>
    <w:p w:rsidR="00B41188" w:rsidRPr="00B41188" w:rsidRDefault="00B41188" w:rsidP="00233AFB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lastRenderedPageBreak/>
        <w:t>Разработка планировки производственного подразделения</w:t>
      </w:r>
      <w:r w:rsidRPr="00B41188">
        <w:rPr>
          <w:rFonts w:eastAsia="Calibri"/>
          <w:lang w:val="en-US"/>
        </w:rPr>
        <w:t>;</w:t>
      </w:r>
    </w:p>
    <w:p w:rsidR="00B41188" w:rsidRPr="00B41188" w:rsidRDefault="00B41188" w:rsidP="00233AFB">
      <w:pPr>
        <w:numPr>
          <w:ilvl w:val="3"/>
          <w:numId w:val="8"/>
        </w:numPr>
        <w:ind w:left="284" w:firstLine="0"/>
        <w:jc w:val="both"/>
        <w:rPr>
          <w:rFonts w:eastAsia="Calibri"/>
        </w:rPr>
      </w:pPr>
      <w:r w:rsidRPr="00B41188">
        <w:rPr>
          <w:rFonts w:eastAsia="Calibri"/>
        </w:rPr>
        <w:t>Выбор элементов производственного здания</w:t>
      </w:r>
      <w:r w:rsidRPr="00B41188">
        <w:rPr>
          <w:rFonts w:eastAsia="Calibri"/>
          <w:lang w:val="en-US"/>
        </w:rPr>
        <w:t>;</w:t>
      </w:r>
    </w:p>
    <w:p w:rsidR="00B41188" w:rsidRPr="00B41188" w:rsidRDefault="00B41188" w:rsidP="00233AFB">
      <w:pPr>
        <w:numPr>
          <w:ilvl w:val="3"/>
          <w:numId w:val="8"/>
        </w:numPr>
        <w:ind w:left="284" w:firstLine="0"/>
        <w:jc w:val="both"/>
        <w:rPr>
          <w:rFonts w:eastAsia="Calibri"/>
          <w:b/>
          <w:caps/>
          <w:szCs w:val="22"/>
        </w:rPr>
      </w:pPr>
      <w:r w:rsidRPr="00B41188">
        <w:rPr>
          <w:rFonts w:eastAsia="Calibri"/>
        </w:rPr>
        <w:t>Изучение типовых технологических планировок цехов.</w:t>
      </w:r>
    </w:p>
    <w:p w:rsid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4549E9" w:rsidRPr="00B41188" w:rsidRDefault="00B41188" w:rsidP="00B41188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Курсовое проектирование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Курсовой проект по дисциплине «Проектирование цехов» выполняется на 9-м завершающем аудиторные занятия семестре после завершения изучения основных спецкурсов.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Целью курсового проектирования являются закрепление теоретических знаний в области проектирования цехов, дальнейшее совершенствование практических навыков подбора, расчета и расстановки технологического и транспортного оборудования, развитие творческого подхода к проектированию цехов по производству и обработке металлических полуфабрикатов и изделий.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Тематика курсового проектирования может выключать разработку одного из отделений цеха завершающуюся построением его технологической планировки с соблюдением строительных стандартов, а также схему рассчитанных грузопотоков основных материалов цеха.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В расчетно-пояснительной записке к проекту должна быть установлена серийность производства, выбран режим работы отделения, выбран технологический процесс и оборудование, рассчитаны технологическое и подъемно-транспортное оборудование, описаны структура и работа спроектированного отделения, разработаны цеховые грузопотоки, представлен список использованных литературных источников и спецификации к графической части.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Графическая часть курсового проекта оформляется, как правило, в электронном виде.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Общий объем записки - до 40 страниц.</w:t>
      </w:r>
    </w:p>
    <w:p w:rsidR="00B41188" w:rsidRPr="00B41188" w:rsidRDefault="00B41188" w:rsidP="00B41188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B41188" w:rsidRPr="00B41188" w:rsidRDefault="00B41188" w:rsidP="004549E9">
      <w:pPr>
        <w:autoSpaceDE w:val="0"/>
        <w:autoSpaceDN w:val="0"/>
        <w:adjustRightInd w:val="0"/>
        <w:ind w:firstLine="0"/>
        <w:jc w:val="center"/>
        <w:rPr>
          <w:rFonts w:eastAsia="Times New Roman"/>
          <w:b/>
          <w:lang w:eastAsia="ru-RU"/>
        </w:rPr>
      </w:pPr>
      <w:r w:rsidRPr="00B41188">
        <w:rPr>
          <w:rFonts w:eastAsia="Times New Roman"/>
          <w:b/>
          <w:lang w:eastAsia="ru-RU"/>
        </w:rPr>
        <w:t>Примерный перечень тем курсовых проектов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объемного упрочнения крупногабаритных деталей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поверхностного упрочнения крупногабаритных деталей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объемно-поверхностного упрочнения деталей с нагревом токами высокой частоты.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объемного упрочнения мелких деталей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поверхностного упрочнения методами химико-термической обработки мелких деталей в условиях крупносерийного производства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поверхностного упрочнения мелких деталей с нагревом токами высокой частоты.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объемного упрочнения мелких деталей в условиях мелкосерийного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lastRenderedPageBreak/>
        <w:t>Проект производственного подразделения отжига поковок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улучшения поковок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нормализации поковок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термической обработки стального литья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отжига ковкого чугуна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термической обработки режущего инструмента в условиях крупносерийного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термической обработки режущего инструмента в условиях мелкосерийного производства.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упрочнения крупногабаритного штампового инструмента для горячей обработки давлением металлов.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Проект производственного подразделения упрочнения штампового инструмента для холодной обработки давлением металлов.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Произвести выбор, рассчитать оборудование склада шихтовых и формовочных материалов литейного цеха и выполнить его техническую планировку.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Произвести выбор, рассчитать оборудование смесеприготовительного отделения литейного цеха и выполнить его техническую планировку.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Произвести выбор, рассчитать оборудование стержневого отделения литейного цеха и выполнить его техническую планировку.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Произвести выбор, рассчитать оборудование формовочного отделения литейного цеха и выполнить его техническую планировку.</w:t>
      </w:r>
    </w:p>
    <w:p w:rsidR="00B41188" w:rsidRPr="00B41188" w:rsidRDefault="00B41188" w:rsidP="00B41188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B41188">
        <w:rPr>
          <w:rFonts w:eastAsia="Times New Roman"/>
          <w:lang w:eastAsia="ru-RU"/>
        </w:rPr>
        <w:t>Произвести выбор, рассчитать оборудование плавильного отделения литейного цеха и выполнить его техническую планировку.</w:t>
      </w:r>
    </w:p>
    <w:p w:rsidR="00B41188" w:rsidRPr="00697938" w:rsidRDefault="00B41188" w:rsidP="00640349">
      <w:pPr>
        <w:numPr>
          <w:ilvl w:val="0"/>
          <w:numId w:val="6"/>
        </w:numPr>
        <w:autoSpaceDE w:val="0"/>
        <w:autoSpaceDN w:val="0"/>
        <w:adjustRightInd w:val="0"/>
        <w:ind w:left="567" w:hanging="425"/>
        <w:jc w:val="both"/>
        <w:rPr>
          <w:rFonts w:eastAsia="Times New Roman"/>
          <w:lang w:eastAsia="ru-RU"/>
        </w:rPr>
      </w:pPr>
      <w:r w:rsidRPr="00697938">
        <w:rPr>
          <w:rFonts w:eastAsia="Times New Roman"/>
          <w:lang w:eastAsia="ru-RU"/>
        </w:rPr>
        <w:t>Произвести выбор, рассчитать оборудование термообрубного отделения литейного цеха и выполнить его техническую планировку.</w:t>
      </w:r>
    </w:p>
    <w:sectPr w:rsidR="00B41188" w:rsidRPr="00697938" w:rsidSect="00B174A2">
      <w:footerReference w:type="default" r:id="rId8"/>
      <w:pgSz w:w="11906" w:h="16838"/>
      <w:pgMar w:top="851" w:right="850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D64" w:rsidRDefault="00B43D64">
      <w:r>
        <w:separator/>
      </w:r>
    </w:p>
  </w:endnote>
  <w:endnote w:type="continuationSeparator" w:id="0">
    <w:p w:rsidR="00B43D64" w:rsidRDefault="00B43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D13" w:rsidRDefault="001903AF">
    <w:pPr>
      <w:pStyle w:val="a3"/>
      <w:jc w:val="center"/>
    </w:pPr>
    <w:r>
      <w:fldChar w:fldCharType="begin"/>
    </w:r>
    <w:r w:rsidR="00B41188">
      <w:instrText xml:space="preserve"> PAGE   \* MERGEFORMAT </w:instrText>
    </w:r>
    <w:r>
      <w:fldChar w:fldCharType="separate"/>
    </w:r>
    <w:r w:rsidR="00A47ADE">
      <w:rPr>
        <w:noProof/>
      </w:rPr>
      <w:t>2</w:t>
    </w:r>
    <w:r>
      <w:fldChar w:fldCharType="end"/>
    </w:r>
  </w:p>
  <w:p w:rsidR="00512D13" w:rsidRDefault="00B43D6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D64" w:rsidRDefault="00B43D64">
      <w:r>
        <w:separator/>
      </w:r>
    </w:p>
  </w:footnote>
  <w:footnote w:type="continuationSeparator" w:id="0">
    <w:p w:rsidR="00B43D64" w:rsidRDefault="00B43D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0601C"/>
    <w:multiLevelType w:val="singleLevel"/>
    <w:tmpl w:val="923815D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2E15C06"/>
    <w:multiLevelType w:val="hybridMultilevel"/>
    <w:tmpl w:val="AF586DB2"/>
    <w:lvl w:ilvl="0" w:tplc="A9687812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217975"/>
    <w:multiLevelType w:val="singleLevel"/>
    <w:tmpl w:val="923815D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318B4FC1"/>
    <w:multiLevelType w:val="hybridMultilevel"/>
    <w:tmpl w:val="EFA2D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E1C27A4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025F7"/>
    <w:multiLevelType w:val="singleLevel"/>
    <w:tmpl w:val="797631AC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4F5B1493"/>
    <w:multiLevelType w:val="singleLevel"/>
    <w:tmpl w:val="9BC68AF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>
    <w:nsid w:val="6C5244F1"/>
    <w:multiLevelType w:val="hybridMultilevel"/>
    <w:tmpl w:val="7272FDB2"/>
    <w:lvl w:ilvl="0" w:tplc="35160D88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E06920"/>
    <w:multiLevelType w:val="singleLevel"/>
    <w:tmpl w:val="7D5A612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188"/>
    <w:rsid w:val="000406DD"/>
    <w:rsid w:val="00151EC8"/>
    <w:rsid w:val="001903AF"/>
    <w:rsid w:val="001972B2"/>
    <w:rsid w:val="00233AFB"/>
    <w:rsid w:val="00324089"/>
    <w:rsid w:val="00347A70"/>
    <w:rsid w:val="00355EA7"/>
    <w:rsid w:val="0037763C"/>
    <w:rsid w:val="003A760C"/>
    <w:rsid w:val="003B4D36"/>
    <w:rsid w:val="00403BC0"/>
    <w:rsid w:val="004549E9"/>
    <w:rsid w:val="00526CAB"/>
    <w:rsid w:val="00697938"/>
    <w:rsid w:val="006A5B4B"/>
    <w:rsid w:val="006F3505"/>
    <w:rsid w:val="00740AD6"/>
    <w:rsid w:val="007C0719"/>
    <w:rsid w:val="007F61D4"/>
    <w:rsid w:val="00950195"/>
    <w:rsid w:val="00977BCD"/>
    <w:rsid w:val="009D018C"/>
    <w:rsid w:val="00A47ADE"/>
    <w:rsid w:val="00A936C7"/>
    <w:rsid w:val="00B174A2"/>
    <w:rsid w:val="00B41188"/>
    <w:rsid w:val="00B43D64"/>
    <w:rsid w:val="00B731D6"/>
    <w:rsid w:val="00CE2FB5"/>
    <w:rsid w:val="00D47C13"/>
    <w:rsid w:val="00D7011C"/>
    <w:rsid w:val="00E02FA1"/>
    <w:rsid w:val="00E25D13"/>
    <w:rsid w:val="00E61AE6"/>
    <w:rsid w:val="00E75556"/>
    <w:rsid w:val="00F2091C"/>
    <w:rsid w:val="00FA3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41188"/>
    <w:pPr>
      <w:tabs>
        <w:tab w:val="center" w:pos="4677"/>
        <w:tab w:val="right" w:pos="9355"/>
      </w:tabs>
      <w:jc w:val="both"/>
    </w:pPr>
    <w:rPr>
      <w:rFonts w:eastAsia="Calibri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B41188"/>
    <w:rPr>
      <w:rFonts w:eastAsia="Calibri"/>
      <w:szCs w:val="22"/>
    </w:rPr>
  </w:style>
  <w:style w:type="paragraph" w:styleId="a5">
    <w:name w:val="Body Text Indent"/>
    <w:basedOn w:val="a"/>
    <w:link w:val="a6"/>
    <w:rsid w:val="00355EA7"/>
    <w:pPr>
      <w:ind w:left="4253" w:firstLine="0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55EA7"/>
    <w:rPr>
      <w:rFonts w:ascii="Arial" w:eastAsia="Times New Roman" w:hAnsi="Arial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355EA7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3240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40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129F6-B51B-4246-81DF-BAAB00A8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13</Pages>
  <Words>3852</Words>
  <Characters>21962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МЛС</dc:creator>
  <cp:keywords/>
  <dc:description/>
  <cp:lastModifiedBy>Администратор</cp:lastModifiedBy>
  <cp:revision>23</cp:revision>
  <dcterms:created xsi:type="dcterms:W3CDTF">2013-03-26T14:54:00Z</dcterms:created>
  <dcterms:modified xsi:type="dcterms:W3CDTF">2013-06-27T15:32:00Z</dcterms:modified>
</cp:coreProperties>
</file>